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6EB1" w14:textId="5D19F3AC" w:rsidR="00AC196D" w:rsidRDefault="00C97B6D" w:rsidP="00AC196D">
      <w:r>
        <w:rPr>
          <w:noProof/>
        </w:rPr>
        <w:drawing>
          <wp:inline distT="0" distB="0" distL="0" distR="0" wp14:anchorId="4C1F3553" wp14:editId="644D922F">
            <wp:extent cx="1666875" cy="1685925"/>
            <wp:effectExtent l="0" t="0" r="0" b="0"/>
            <wp:docPr id="2" name="image1.jpg" descr="C:\Users\morrisonl\Pictures\Pictures\Logos\ilcor and AHA\ILCOR Logo.jpg"/>
            <wp:cNvGraphicFramePr/>
            <a:graphic xmlns:a="http://schemas.openxmlformats.org/drawingml/2006/main">
              <a:graphicData uri="http://schemas.openxmlformats.org/drawingml/2006/picture">
                <pic:pic xmlns:pic="http://schemas.openxmlformats.org/drawingml/2006/picture">
                  <pic:nvPicPr>
                    <pic:cNvPr id="0" name="image1.jpg" descr="C:\Users\morrisonl\Pictures\Pictures\Logos\ilcor and AHA\ILCOR Logo.jpg"/>
                    <pic:cNvPicPr preferRelativeResize="0"/>
                  </pic:nvPicPr>
                  <pic:blipFill>
                    <a:blip r:embed="rId8"/>
                    <a:srcRect/>
                    <a:stretch>
                      <a:fillRect/>
                    </a:stretch>
                  </pic:blipFill>
                  <pic:spPr>
                    <a:xfrm>
                      <a:off x="0" y="0"/>
                      <a:ext cx="1666875" cy="1685925"/>
                    </a:xfrm>
                    <a:prstGeom prst="rect">
                      <a:avLst/>
                    </a:prstGeom>
                    <a:ln/>
                  </pic:spPr>
                </pic:pic>
              </a:graphicData>
            </a:graphic>
          </wp:inline>
        </w:drawing>
      </w:r>
      <w:r w:rsidR="00AC196D" w:rsidRPr="00AC196D">
        <w:t xml:space="preserve"> </w:t>
      </w:r>
      <w:r w:rsidR="00782D23">
        <w:t xml:space="preserve">This document provides a checklist to guide lead authors and Scientific Advisory Committee (SAC) members in their review of a Task Force scoping review manuscript drafts or review of what is proposed to be posted on ILCOR.org if publication is not planned.  The SAC representative on the Task Force may or may not meet authorship criteria.  </w:t>
      </w:r>
      <w:r w:rsidR="00782D23" w:rsidRPr="00E633E2">
        <w:rPr>
          <w:color w:val="FF0000"/>
        </w:rPr>
        <w:t xml:space="preserve">The SAC rep will complete this checklist prior to submitting the </w:t>
      </w:r>
      <w:r w:rsidR="00782D23">
        <w:rPr>
          <w:color w:val="FF0000"/>
        </w:rPr>
        <w:t xml:space="preserve">scoping review manuscript or </w:t>
      </w:r>
      <w:r w:rsidR="00C66CBD">
        <w:rPr>
          <w:color w:val="FF0000"/>
        </w:rPr>
        <w:t xml:space="preserve">scoping review reporting template </w:t>
      </w:r>
      <w:r w:rsidR="00782D23">
        <w:rPr>
          <w:color w:val="FF0000"/>
        </w:rPr>
        <w:t>website posting or both and the checklist</w:t>
      </w:r>
      <w:r w:rsidR="00782D23" w:rsidRPr="00E633E2">
        <w:rPr>
          <w:color w:val="FF0000"/>
        </w:rPr>
        <w:t xml:space="preserve"> to </w:t>
      </w:r>
      <w:r w:rsidR="00782D23">
        <w:rPr>
          <w:color w:val="FF0000"/>
        </w:rPr>
        <w:t xml:space="preserve">the </w:t>
      </w:r>
      <w:r w:rsidR="00782D23" w:rsidRPr="00E633E2">
        <w:rPr>
          <w:color w:val="FF0000"/>
        </w:rPr>
        <w:t>SAC</w:t>
      </w:r>
      <w:r w:rsidR="00782D23">
        <w:rPr>
          <w:color w:val="FF0000"/>
        </w:rPr>
        <w:t xml:space="preserve"> chair</w:t>
      </w:r>
      <w:r w:rsidR="00782D23" w:rsidRPr="00E633E2">
        <w:rPr>
          <w:color w:val="FF0000"/>
        </w:rPr>
        <w:t xml:space="preserve">.  The SAC chair or </w:t>
      </w:r>
      <w:r w:rsidR="00782D23" w:rsidRPr="00870963">
        <w:rPr>
          <w:color w:val="FF0000"/>
        </w:rPr>
        <w:t xml:space="preserve">delegate may assign </w:t>
      </w:r>
      <w:r w:rsidR="00782D23" w:rsidRPr="00E633E2">
        <w:rPr>
          <w:color w:val="FF0000"/>
        </w:rPr>
        <w:t xml:space="preserve">the </w:t>
      </w:r>
      <w:r w:rsidR="00782D23">
        <w:rPr>
          <w:color w:val="FF0000"/>
        </w:rPr>
        <w:t>scoping review</w:t>
      </w:r>
      <w:r w:rsidR="00782D23" w:rsidRPr="00E633E2">
        <w:rPr>
          <w:color w:val="FF0000"/>
        </w:rPr>
        <w:t xml:space="preserve"> to a SAC member who is not involved </w:t>
      </w:r>
      <w:r w:rsidR="00782D23">
        <w:rPr>
          <w:color w:val="FF0000"/>
        </w:rPr>
        <w:t xml:space="preserve">in the </w:t>
      </w:r>
      <w:r w:rsidR="00782D23" w:rsidRPr="00E633E2">
        <w:rPr>
          <w:color w:val="FF0000"/>
        </w:rPr>
        <w:t xml:space="preserve">writing group or taskforce(s) to independently review the </w:t>
      </w:r>
      <w:r w:rsidR="00782D23">
        <w:rPr>
          <w:color w:val="FF0000"/>
        </w:rPr>
        <w:t>scoping review manuscript or website posting</w:t>
      </w:r>
      <w:r w:rsidR="00782D23" w:rsidRPr="00E633E2">
        <w:rPr>
          <w:color w:val="FF0000"/>
        </w:rPr>
        <w:t>.  This process provides independent peer review prior to</w:t>
      </w:r>
      <w:r w:rsidR="00782D23">
        <w:rPr>
          <w:color w:val="FF0000"/>
        </w:rPr>
        <w:t xml:space="preserve"> submission to a journal or </w:t>
      </w:r>
      <w:r w:rsidR="00782D23" w:rsidRPr="00E633E2">
        <w:rPr>
          <w:color w:val="FF0000"/>
        </w:rPr>
        <w:t xml:space="preserve">upload to ILCOR.org and formative peer feedback to members of SAC. </w:t>
      </w:r>
      <w:r w:rsidR="00782D23">
        <w:t>The SAC chair or delegate will approve the manuscript for submission to journal peer review or the website posting of the scoping review on ILCOR.org</w:t>
      </w:r>
    </w:p>
    <w:p w14:paraId="25DF43FE" w14:textId="67594E32" w:rsidR="00D36E3E" w:rsidRDefault="00D36E3E" w:rsidP="00AC196D"/>
    <w:p w14:paraId="01404084" w14:textId="77777777" w:rsidR="00D36E3E" w:rsidRDefault="00C97B6D">
      <w:r>
        <w:br w:type="page"/>
      </w:r>
    </w:p>
    <w:p w14:paraId="18F7C83F" w14:textId="77777777" w:rsidR="00D36E3E" w:rsidRDefault="00D36E3E"/>
    <w:p w14:paraId="74C9C684" w14:textId="77777777" w:rsidR="00D36E3E" w:rsidRDefault="00C97B6D">
      <w:pPr>
        <w:jc w:val="center"/>
      </w:pPr>
      <w:r>
        <w:t xml:space="preserve">ILCOR Scoping Review Content Checklist for TF </w:t>
      </w:r>
      <w:proofErr w:type="spellStart"/>
      <w:r>
        <w:t>ScR</w:t>
      </w:r>
      <w:proofErr w:type="spellEnd"/>
    </w:p>
    <w:p w14:paraId="7BD1B30B" w14:textId="77777777" w:rsidR="00D36E3E" w:rsidRDefault="00D36E3E">
      <w:pPr>
        <w:jc w:val="center"/>
      </w:pPr>
    </w:p>
    <w:p w14:paraId="36CEA39C" w14:textId="77777777" w:rsidR="00D36E3E" w:rsidRDefault="00D36E3E"/>
    <w:p w14:paraId="30675FD4" w14:textId="668A4B5E" w:rsidR="00D36E3E" w:rsidRDefault="00C97B6D">
      <w:proofErr w:type="spellStart"/>
      <w:r>
        <w:t>ScR</w:t>
      </w:r>
      <w:proofErr w:type="spellEnd"/>
      <w:r>
        <w:t xml:space="preserve"> Title: </w:t>
      </w:r>
      <w:bookmarkStart w:id="0" w:name="bookmark=id.gjdgxs" w:colFirst="0" w:colLast="0"/>
      <w:bookmarkEnd w:id="0"/>
      <w:r w:rsidR="00457BFF">
        <w:fldChar w:fldCharType="begin">
          <w:ffData>
            <w:name w:val="Text6"/>
            <w:enabled/>
            <w:calcOnExit w:val="0"/>
            <w:textInput/>
          </w:ffData>
        </w:fldChar>
      </w:r>
      <w:r w:rsidR="00457BFF">
        <w:instrText xml:space="preserve"> FORMTEXT </w:instrText>
      </w:r>
      <w:r w:rsidR="00457BFF">
        <w:fldChar w:fldCharType="separate"/>
      </w:r>
      <w:r w:rsidR="00457BFF">
        <w:rPr>
          <w:noProof/>
        </w:rPr>
        <w:t> </w:t>
      </w:r>
      <w:r w:rsidR="00457BFF">
        <w:rPr>
          <w:noProof/>
        </w:rPr>
        <w:t> </w:t>
      </w:r>
      <w:r w:rsidR="00457BFF">
        <w:rPr>
          <w:noProof/>
        </w:rPr>
        <w:t> </w:t>
      </w:r>
      <w:r w:rsidR="00457BFF">
        <w:rPr>
          <w:noProof/>
        </w:rPr>
        <w:t> </w:t>
      </w:r>
      <w:r w:rsidR="00457BFF">
        <w:rPr>
          <w:noProof/>
        </w:rPr>
        <w:t> </w:t>
      </w:r>
      <w:r w:rsidR="00457BFF">
        <w:fldChar w:fldCharType="end"/>
      </w:r>
      <w:r w:rsidR="00457BFF">
        <w:t> </w:t>
      </w:r>
      <w:r>
        <w:t>     </w:t>
      </w:r>
      <w:r>
        <w:tab/>
      </w:r>
      <w:r>
        <w:tab/>
      </w:r>
      <w:r>
        <w:tab/>
      </w:r>
    </w:p>
    <w:p w14:paraId="08D41EC9" w14:textId="2A51A454" w:rsidR="00D36E3E" w:rsidRDefault="00C97B6D">
      <w:r>
        <w:t xml:space="preserve">TF </w:t>
      </w:r>
      <w:proofErr w:type="spellStart"/>
      <w:r>
        <w:t>ScR</w:t>
      </w:r>
      <w:proofErr w:type="spellEnd"/>
      <w:r>
        <w:t xml:space="preserve"> </w:t>
      </w:r>
      <w:proofErr w:type="gramStart"/>
      <w:r>
        <w:t>lead</w:t>
      </w:r>
      <w:proofErr w:type="gramEnd"/>
      <w:r w:rsidR="00457BFF">
        <w:t xml:space="preserve"> author</w:t>
      </w:r>
      <w:r>
        <w:t xml:space="preserve">: </w:t>
      </w:r>
      <w:r w:rsidR="00457BFF">
        <w:fldChar w:fldCharType="begin">
          <w:ffData>
            <w:name w:val="Text6"/>
            <w:enabled/>
            <w:calcOnExit w:val="0"/>
            <w:textInput/>
          </w:ffData>
        </w:fldChar>
      </w:r>
      <w:r w:rsidR="00457BFF">
        <w:instrText xml:space="preserve"> FORMTEXT </w:instrText>
      </w:r>
      <w:r w:rsidR="00457BFF">
        <w:fldChar w:fldCharType="separate"/>
      </w:r>
      <w:r w:rsidR="00457BFF">
        <w:rPr>
          <w:noProof/>
        </w:rPr>
        <w:t> </w:t>
      </w:r>
      <w:r w:rsidR="00457BFF">
        <w:rPr>
          <w:noProof/>
        </w:rPr>
        <w:t> </w:t>
      </w:r>
      <w:r w:rsidR="00457BFF">
        <w:rPr>
          <w:noProof/>
        </w:rPr>
        <w:t> </w:t>
      </w:r>
      <w:r w:rsidR="00457BFF">
        <w:rPr>
          <w:noProof/>
        </w:rPr>
        <w:t> </w:t>
      </w:r>
      <w:r w:rsidR="00457BFF">
        <w:rPr>
          <w:noProof/>
        </w:rPr>
        <w:t> </w:t>
      </w:r>
      <w:r w:rsidR="00457BFF">
        <w:fldChar w:fldCharType="end"/>
      </w:r>
      <w:r w:rsidR="00457BFF">
        <w:t> </w:t>
      </w:r>
      <w:r>
        <w:tab/>
      </w:r>
      <w:bookmarkStart w:id="1" w:name="bookmark=id.30j0zll" w:colFirst="0" w:colLast="0"/>
      <w:bookmarkEnd w:id="1"/>
      <w:r>
        <w:t>     </w:t>
      </w:r>
    </w:p>
    <w:p w14:paraId="7B207A03" w14:textId="0BD77891" w:rsidR="00457BFF" w:rsidRDefault="00457BFF" w:rsidP="00457BFF">
      <w:r>
        <w:t>Date received:</w:t>
      </w:r>
      <w:r w:rsidRPr="00457BFF">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p w14:paraId="390D15D7" w14:textId="78E7FC70" w:rsidR="00457BFF" w:rsidRDefault="00457BFF">
      <w:r>
        <w:t>Date SAC member checklist review completed:</w:t>
      </w:r>
      <w:r w:rsidRPr="00457BFF">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p w14:paraId="4CADC588" w14:textId="1D415383" w:rsidR="00D36E3E" w:rsidRDefault="00C97B6D">
      <w:r>
        <w:t xml:space="preserve">SAC </w:t>
      </w:r>
      <w:r w:rsidR="00457BFF">
        <w:t>member</w:t>
      </w:r>
      <w:r>
        <w:t>:</w:t>
      </w:r>
      <w:r w:rsidR="00457BFF" w:rsidRPr="00457BFF">
        <w:t xml:space="preserve"> </w:t>
      </w:r>
      <w:r w:rsidR="00457BFF">
        <w:fldChar w:fldCharType="begin">
          <w:ffData>
            <w:name w:val="Text6"/>
            <w:enabled/>
            <w:calcOnExit w:val="0"/>
            <w:textInput/>
          </w:ffData>
        </w:fldChar>
      </w:r>
      <w:r w:rsidR="00457BFF">
        <w:instrText xml:space="preserve"> FORMTEXT </w:instrText>
      </w:r>
      <w:r w:rsidR="00457BFF">
        <w:fldChar w:fldCharType="separate"/>
      </w:r>
      <w:r w:rsidR="00457BFF">
        <w:rPr>
          <w:noProof/>
        </w:rPr>
        <w:t> </w:t>
      </w:r>
      <w:r w:rsidR="00457BFF">
        <w:rPr>
          <w:noProof/>
        </w:rPr>
        <w:t> </w:t>
      </w:r>
      <w:r w:rsidR="00457BFF">
        <w:rPr>
          <w:noProof/>
        </w:rPr>
        <w:t> </w:t>
      </w:r>
      <w:r w:rsidR="00457BFF">
        <w:rPr>
          <w:noProof/>
        </w:rPr>
        <w:t> </w:t>
      </w:r>
      <w:r w:rsidR="00457BFF">
        <w:rPr>
          <w:noProof/>
        </w:rPr>
        <w:t> </w:t>
      </w:r>
      <w:r w:rsidR="00457BFF">
        <w:fldChar w:fldCharType="end"/>
      </w:r>
      <w:r w:rsidR="00457BFF">
        <w:t> </w:t>
      </w:r>
    </w:p>
    <w:p w14:paraId="5040915C" w14:textId="0E60D3D1" w:rsidR="00D36E3E" w:rsidRDefault="00457BFF">
      <w:r>
        <w:t xml:space="preserve">SAC member recommendation that independent SAC peer review would be helpful: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97B6D">
        <w:t>   </w:t>
      </w:r>
    </w:p>
    <w:p w14:paraId="58156996" w14:textId="77777777" w:rsidR="00D36E3E" w:rsidRDefault="00D36E3E"/>
    <w:p w14:paraId="4880804D" w14:textId="696B7177" w:rsidR="00D36E3E" w:rsidRPr="00AA6A23" w:rsidRDefault="00C97B6D">
      <w:pPr>
        <w:rPr>
          <w:i/>
          <w:color w:val="FF0000"/>
        </w:rPr>
      </w:pPr>
      <w:r w:rsidRPr="00AA6A23">
        <w:rPr>
          <w:i/>
          <w:color w:val="FF0000"/>
        </w:rPr>
        <w:t>This</w:t>
      </w:r>
      <w:r w:rsidR="00782D23">
        <w:rPr>
          <w:i/>
          <w:color w:val="FF0000"/>
        </w:rPr>
        <w:t xml:space="preserve"> scoping review</w:t>
      </w:r>
      <w:r w:rsidRPr="00AA6A23">
        <w:rPr>
          <w:i/>
          <w:color w:val="FF0000"/>
        </w:rPr>
        <w:t xml:space="preserve"> submission</w:t>
      </w:r>
      <w:r w:rsidR="00782D23">
        <w:rPr>
          <w:i/>
          <w:color w:val="FF0000"/>
        </w:rPr>
        <w:t xml:space="preserve"> </w:t>
      </w:r>
      <w:r w:rsidRPr="00AA6A23">
        <w:rPr>
          <w:i/>
          <w:color w:val="FF0000"/>
        </w:rPr>
        <w:t xml:space="preserve">should be compliant with the </w:t>
      </w:r>
      <w:r w:rsidR="00782D23">
        <w:rPr>
          <w:i/>
          <w:color w:val="FF0000"/>
        </w:rPr>
        <w:t xml:space="preserve">current version of the scoping reporting template and the </w:t>
      </w:r>
      <w:r w:rsidRPr="00AA6A23">
        <w:rPr>
          <w:i/>
          <w:color w:val="FF0000"/>
        </w:rPr>
        <w:t xml:space="preserve">approved PICOST and the authorship guidelines and the publication process and output documents all posted on ilcor.org </w:t>
      </w:r>
    </w:p>
    <w:p w14:paraId="04C6D787" w14:textId="77777777" w:rsidR="00D36E3E" w:rsidRDefault="00D36E3E">
      <w:pPr>
        <w:jc w:val="center"/>
      </w:pPr>
    </w:p>
    <w:p w14:paraId="5B470971" w14:textId="77777777"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Consistent with original PICOST scope and final prioritized outcomes </w:t>
      </w:r>
    </w:p>
    <w:p w14:paraId="4F42251E" w14:textId="77777777" w:rsidR="00D36E3E" w:rsidRDefault="00D36E3E">
      <w:pPr>
        <w:ind w:left="270"/>
        <w:rPr>
          <w:rFonts w:ascii="AppleSystemUIFontItalic" w:eastAsia="AppleSystemUIFontItalic" w:hAnsi="AppleSystemUIFontItalic" w:cs="AppleSystemUIFontItalic"/>
          <w:i/>
        </w:rPr>
      </w:pPr>
      <w:bookmarkStart w:id="2" w:name="bookmark=id.2et92p0" w:colFirst="0" w:colLast="0"/>
      <w:bookmarkStart w:id="3" w:name="bookmark=id.tyjcwt" w:colFirst="0" w:colLast="0"/>
      <w:bookmarkEnd w:id="2"/>
      <w:bookmarkEnd w:id="3"/>
    </w:p>
    <w:p w14:paraId="3796CD69" w14:textId="77777777" w:rsidR="00D36E3E" w:rsidRDefault="00C97B6D">
      <w:pPr>
        <w:ind w:left="270"/>
        <w:rPr>
          <w:rFonts w:ascii="AppleSystemUIFontItalic" w:eastAsia="AppleSystemUIFontItalic" w:hAnsi="AppleSystemUIFontItalic" w:cs="AppleSystemUIFontItalic"/>
          <w:i/>
        </w:rPr>
      </w:pPr>
      <w:bookmarkStart w:id="4" w:name="bookmark=id.3dy6vkm" w:colFirst="0" w:colLast="0"/>
      <w:bookmarkEnd w:id="4"/>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Inclusion of the completed </w:t>
      </w:r>
      <w:hyperlink r:id="rId9" w:history="1">
        <w:r>
          <w:rPr>
            <w:rFonts w:ascii="AppleSystemUIFontItalic" w:eastAsia="AppleSystemUIFontItalic" w:hAnsi="AppleSystemUIFontItalic" w:cs="AppleSystemUIFontItalic"/>
            <w:i/>
            <w:color w:val="0563C1"/>
            <w:u w:val="single"/>
          </w:rPr>
          <w:t>PRISMA extension for scoping reviews</w:t>
        </w:r>
      </w:hyperlink>
      <w:r>
        <w:rPr>
          <w:rFonts w:ascii="AppleSystemUIFontItalic" w:eastAsia="AppleSystemUIFontItalic" w:hAnsi="AppleSystemUIFontItalic" w:cs="AppleSystemUIFontItalic"/>
          <w:i/>
        </w:rPr>
        <w:t xml:space="preserve"> checklist</w:t>
      </w:r>
    </w:p>
    <w:p w14:paraId="2F5302FF" w14:textId="77777777" w:rsidR="00D36E3E" w:rsidRDefault="00D36E3E">
      <w:pPr>
        <w:ind w:left="270"/>
        <w:rPr>
          <w:rFonts w:ascii="AppleSystemUIFontItalic" w:eastAsia="AppleSystemUIFontItalic" w:hAnsi="AppleSystemUIFontItalic" w:cs="AppleSystemUIFontItalic"/>
          <w:i/>
        </w:rPr>
      </w:pPr>
    </w:p>
    <w:p w14:paraId="1EA6BFEA" w14:textId="77777777" w:rsidR="00D36E3E" w:rsidRDefault="00C97B6D">
      <w:pPr>
        <w:ind w:left="270"/>
        <w:rPr>
          <w:rFonts w:ascii="AppleSystemUIFontItalic" w:eastAsia="AppleSystemUIFontItalic" w:hAnsi="AppleSystemUIFontItalic" w:cs="AppleSystemUIFontItalic"/>
          <w:i/>
        </w:rPr>
      </w:pPr>
      <w:bookmarkStart w:id="5" w:name="bookmark=id.1t3h5sf" w:colFirst="0" w:colLast="0"/>
      <w:bookmarkEnd w:id="5"/>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Search strategies are presented in a replicable format using the classic search strategy  </w:t>
      </w:r>
    </w:p>
    <w:p w14:paraId="7E1D2E39" w14:textId="77777777" w:rsidR="00D36E3E" w:rsidRDefault="00D36E3E">
      <w:pPr>
        <w:ind w:left="270"/>
        <w:rPr>
          <w:rFonts w:ascii="AppleSystemUIFontItalic" w:eastAsia="AppleSystemUIFontItalic" w:hAnsi="AppleSystemUIFontItalic" w:cs="AppleSystemUIFontItalic"/>
          <w:i/>
        </w:rPr>
      </w:pPr>
    </w:p>
    <w:p w14:paraId="40834614" w14:textId="5F9AFB72"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Search strategy documents </w:t>
      </w:r>
      <w:hyperlink r:id="rId10" w:history="1">
        <w:r>
          <w:rPr>
            <w:rFonts w:ascii="AppleSystemUIFontItalic" w:eastAsia="AppleSystemUIFontItalic" w:hAnsi="AppleSystemUIFontItalic" w:cs="AppleSystemUIFontItalic"/>
            <w:i/>
            <w:color w:val="0563C1"/>
            <w:u w:val="single"/>
          </w:rPr>
          <w:t>grey literature</w:t>
        </w:r>
      </w:hyperlink>
      <w:r>
        <w:rPr>
          <w:rFonts w:ascii="AppleSystemUIFontItalic" w:eastAsia="AppleSystemUIFontItalic" w:hAnsi="AppleSystemUIFontItalic" w:cs="AppleSystemUIFontItalic"/>
          <w:i/>
        </w:rPr>
        <w:t xml:space="preserve"> search as well</w:t>
      </w:r>
      <w:r w:rsidR="001651D5">
        <w:rPr>
          <w:rFonts w:ascii="AppleSystemUIFontItalic" w:eastAsia="AppleSystemUIFontItalic" w:hAnsi="AppleSystemUIFontItalic" w:cs="AppleSystemUIFontItalic"/>
          <w:i/>
        </w:rPr>
        <w:t xml:space="preserve"> (when performed)</w:t>
      </w:r>
    </w:p>
    <w:p w14:paraId="07245366" w14:textId="77777777" w:rsidR="00D36E3E" w:rsidRDefault="00D36E3E">
      <w:pPr>
        <w:ind w:left="270"/>
        <w:rPr>
          <w:rFonts w:ascii="AppleSystemUIFontItalic" w:eastAsia="AppleSystemUIFontItalic" w:hAnsi="AppleSystemUIFontItalic" w:cs="AppleSystemUIFontItalic"/>
          <w:i/>
        </w:rPr>
      </w:pPr>
    </w:p>
    <w:p w14:paraId="17A01346" w14:textId="45D29CCB"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The Search Strategy documents if </w:t>
      </w:r>
      <w:r w:rsidR="001651D5">
        <w:rPr>
          <w:rFonts w:ascii="AppleSystemUIFontItalic" w:eastAsia="AppleSystemUIFontItalic" w:hAnsi="AppleSystemUIFontItalic" w:cs="AppleSystemUIFontItalic"/>
          <w:i/>
        </w:rPr>
        <w:t xml:space="preserve">IS </w:t>
      </w:r>
      <w:r>
        <w:rPr>
          <w:rFonts w:ascii="AppleSystemUIFontItalic" w:eastAsia="AppleSystemUIFontItalic" w:hAnsi="AppleSystemUIFontItalic" w:cs="AppleSystemUIFontItalic"/>
          <w:i/>
        </w:rPr>
        <w:t>pee</w:t>
      </w:r>
      <w:r w:rsidR="00E71153">
        <w:rPr>
          <w:rFonts w:ascii="AppleSystemUIFontItalic" w:eastAsia="AppleSystemUIFontItalic" w:hAnsi="AppleSystemUIFontItalic" w:cs="AppleSystemUIFontItalic"/>
          <w:i/>
        </w:rPr>
        <w:t>r review of the search strategy(</w:t>
      </w:r>
      <w:proofErr w:type="spellStart"/>
      <w:r w:rsidR="00E71153">
        <w:rPr>
          <w:rFonts w:ascii="AppleSystemUIFontItalic" w:eastAsia="AppleSystemUIFontItalic" w:hAnsi="AppleSystemUIFontItalic" w:cs="AppleSystemUIFontItalic"/>
          <w:i/>
        </w:rPr>
        <w:t>ies</w:t>
      </w:r>
      <w:proofErr w:type="spellEnd"/>
      <w:r w:rsidR="00E71153">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 xml:space="preserve"> was done or not done</w:t>
      </w:r>
    </w:p>
    <w:p w14:paraId="73102624" w14:textId="77777777" w:rsidR="00D36E3E" w:rsidRDefault="00D36E3E">
      <w:pPr>
        <w:ind w:left="270"/>
        <w:rPr>
          <w:rFonts w:ascii="AppleSystemUIFontItalic" w:eastAsia="AppleSystemUIFontItalic" w:hAnsi="AppleSystemUIFontItalic" w:cs="AppleSystemUIFontItalic"/>
          <w:i/>
        </w:rPr>
      </w:pPr>
    </w:p>
    <w:p w14:paraId="4D941861" w14:textId="77777777"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Methodological approach should be referenced – see list at end of checklist</w:t>
      </w:r>
    </w:p>
    <w:p w14:paraId="45783142" w14:textId="77777777" w:rsidR="00D36E3E" w:rsidRDefault="00D36E3E">
      <w:pPr>
        <w:ind w:left="270"/>
        <w:rPr>
          <w:rFonts w:ascii="AppleSystemUIFontItalic" w:eastAsia="AppleSystemUIFontItalic" w:hAnsi="AppleSystemUIFontItalic" w:cs="AppleSystemUIFontItalic"/>
          <w:i/>
        </w:rPr>
      </w:pPr>
    </w:p>
    <w:p w14:paraId="2F0679A9" w14:textId="77777777" w:rsidR="00D36E3E" w:rsidRDefault="00C97B6D">
      <w:pPr>
        <w:ind w:left="270"/>
        <w:rPr>
          <w:rFonts w:ascii="AppleSystemUIFontItalic" w:eastAsia="AppleSystemUIFontItalic" w:hAnsi="AppleSystemUIFontItalic" w:cs="AppleSystemUIFontItalic"/>
          <w:i/>
        </w:rPr>
      </w:pPr>
      <w:bookmarkStart w:id="6" w:name="bookmark=id.4d34og8" w:colFirst="0" w:colLast="0"/>
      <w:bookmarkEnd w:id="6"/>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 Data forms provided (in the supplement or as an appendix)</w:t>
      </w:r>
    </w:p>
    <w:p w14:paraId="26760337" w14:textId="77777777" w:rsidR="00D36E3E" w:rsidRDefault="00D36E3E">
      <w:pPr>
        <w:ind w:left="270"/>
        <w:rPr>
          <w:rFonts w:ascii="AppleSystemUIFontItalic" w:eastAsia="AppleSystemUIFontItalic" w:hAnsi="AppleSystemUIFontItalic" w:cs="AppleSystemUIFontItalic"/>
          <w:i/>
        </w:rPr>
      </w:pPr>
    </w:p>
    <w:p w14:paraId="18661F03" w14:textId="77777777"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Confirming the methods of data synthesis is described </w:t>
      </w:r>
      <w:proofErr w:type="gramStart"/>
      <w:r>
        <w:rPr>
          <w:rFonts w:ascii="AppleSystemUIFontItalic" w:eastAsia="AppleSystemUIFontItalic" w:hAnsi="AppleSystemUIFontItalic" w:cs="AppleSystemUIFontItalic"/>
          <w:i/>
        </w:rPr>
        <w:t>i.e.</w:t>
      </w:r>
      <w:proofErr w:type="gramEnd"/>
      <w:r>
        <w:rPr>
          <w:rFonts w:ascii="AppleSystemUIFontItalic" w:eastAsia="AppleSystemUIFontItalic" w:hAnsi="AppleSystemUIFontItalic" w:cs="AppleSystemUIFontItalic"/>
          <w:i/>
        </w:rPr>
        <w:t xml:space="preserve"> handling and summarizing the data that were charted and that no meta-analysis was done (by definition of scoping review methodology)</w:t>
      </w:r>
    </w:p>
    <w:p w14:paraId="20C07B40" w14:textId="77777777" w:rsidR="00D36E3E" w:rsidRDefault="00D36E3E">
      <w:pPr>
        <w:ind w:left="270"/>
        <w:rPr>
          <w:rFonts w:ascii="AppleSystemUIFontItalic" w:eastAsia="AppleSystemUIFontItalic" w:hAnsi="AppleSystemUIFontItalic" w:cs="AppleSystemUIFontItalic"/>
          <w:i/>
        </w:rPr>
      </w:pPr>
    </w:p>
    <w:p w14:paraId="134512D4" w14:textId="77777777" w:rsidR="00D36E3E" w:rsidRDefault="00C97B6D">
      <w:pPr>
        <w:ind w:left="270"/>
        <w:rPr>
          <w:rFonts w:ascii="AppleSystemUIFontItalic" w:eastAsia="AppleSystemUIFontItalic" w:hAnsi="AppleSystemUIFontItalic" w:cs="AppleSystemUIFontItalic"/>
          <w:i/>
        </w:rPr>
      </w:pPr>
      <w:bookmarkStart w:id="7" w:name="bookmark=id.2s8eyo1" w:colFirst="0" w:colLast="0"/>
      <w:bookmarkEnd w:id="7"/>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Inclusion of updated search results within 6 months of submission for peer review</w:t>
      </w:r>
    </w:p>
    <w:p w14:paraId="5BF01AEB" w14:textId="77777777" w:rsidR="00D36E3E" w:rsidRDefault="00D36E3E">
      <w:pPr>
        <w:rPr>
          <w:rFonts w:ascii="AppleSystemUIFontItalic" w:eastAsia="AppleSystemUIFontItalic" w:hAnsi="AppleSystemUIFontItalic" w:cs="AppleSystemUIFontItalic"/>
          <w:i/>
        </w:rPr>
      </w:pPr>
    </w:p>
    <w:p w14:paraId="25458349" w14:textId="77777777"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List of authors names and order approved by primary TF chair and lead author and SAC rep</w:t>
      </w:r>
    </w:p>
    <w:p w14:paraId="76CA6028" w14:textId="77777777" w:rsidR="00D36E3E" w:rsidRDefault="00D36E3E">
      <w:pPr>
        <w:ind w:left="270"/>
        <w:rPr>
          <w:rFonts w:ascii="AppleSystemUIFontItalic" w:eastAsia="AppleSystemUIFontItalic" w:hAnsi="AppleSystemUIFontItalic" w:cs="AppleSystemUIFontItalic"/>
          <w:i/>
        </w:rPr>
      </w:pPr>
    </w:p>
    <w:p w14:paraId="4CD7DA2A" w14:textId="49EC1EB2"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Acknowledgement of funding from ILCOR if applicable using the prescribed wording</w:t>
      </w:r>
      <w:proofErr w:type="gramStart"/>
      <w:r>
        <w:rPr>
          <w:rFonts w:ascii="AppleSystemUIFontItalic" w:eastAsia="AppleSystemUIFontItalic" w:hAnsi="AppleSystemUIFontItalic" w:cs="AppleSystemUIFontItalic"/>
          <w:i/>
        </w:rPr>
        <w:t>. .</w:t>
      </w:r>
      <w:proofErr w:type="gramEnd"/>
    </w:p>
    <w:p w14:paraId="0FD94C03" w14:textId="77777777" w:rsidR="00D36E3E" w:rsidRDefault="00D36E3E">
      <w:pPr>
        <w:ind w:left="270"/>
        <w:rPr>
          <w:rFonts w:ascii="AppleSystemUIFontItalic" w:eastAsia="AppleSystemUIFontItalic" w:hAnsi="AppleSystemUIFontItalic" w:cs="AppleSystemUIFontItalic"/>
          <w:i/>
        </w:rPr>
      </w:pPr>
    </w:p>
    <w:p w14:paraId="1E45BEE5" w14:textId="22B770FC" w:rsidR="00D36E3E" w:rsidRDefault="00C97B6D">
      <w:pPr>
        <w:ind w:left="270"/>
        <w:rPr>
          <w:rFonts w:ascii="AppleSystemUIFontItalic" w:eastAsia="AppleSystemUIFontItalic" w:hAnsi="AppleSystemUIFontItalic" w:cs="AppleSystemUIFontItalic"/>
          <w:i/>
        </w:rPr>
      </w:pPr>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 xml:space="preserve">Acknowledgement of any COIs. This requires an email of confirmation from the TF chair.  See the </w:t>
      </w:r>
      <w:r w:rsidR="00E7490D">
        <w:rPr>
          <w:rFonts w:ascii="AppleSystemUIFontItalic" w:eastAsia="AppleSystemUIFontItalic" w:hAnsi="AppleSystemUIFontItalic" w:cs="AppleSystemUIFontItalic"/>
          <w:i/>
        </w:rPr>
        <w:t>Publication – Guidance document on authorship on ILCOR.org</w:t>
      </w:r>
    </w:p>
    <w:p w14:paraId="74B92CAF" w14:textId="77777777" w:rsidR="00D36E3E" w:rsidRDefault="00D36E3E">
      <w:pPr>
        <w:ind w:left="270"/>
        <w:rPr>
          <w:rFonts w:ascii="AppleSystemUIFontItalic" w:eastAsia="AppleSystemUIFontItalic" w:hAnsi="AppleSystemUIFontItalic" w:cs="AppleSystemUIFontItalic"/>
          <w:i/>
        </w:rPr>
      </w:pPr>
    </w:p>
    <w:p w14:paraId="7EF41913" w14:textId="77777777" w:rsidR="00D36E3E" w:rsidRDefault="00C97B6D">
      <w:pPr>
        <w:ind w:left="270"/>
        <w:rPr>
          <w:rFonts w:ascii="AppleSystemUIFontItalic" w:eastAsia="AppleSystemUIFontItalic" w:hAnsi="AppleSystemUIFontItalic" w:cs="AppleSystemUIFontItalic"/>
          <w:i/>
        </w:rPr>
      </w:pPr>
      <w:bookmarkStart w:id="8" w:name="bookmark=id.17dp8vu" w:colFirst="0" w:colLast="0"/>
      <w:bookmarkEnd w:id="8"/>
      <w:r>
        <w:rPr>
          <w:rFonts w:ascii="AppleSystemUIFontItalic" w:eastAsia="AppleSystemUIFontItalic" w:hAnsi="AppleSystemUIFontItalic" w:cs="AppleSystemUIFontItalic"/>
          <w:i/>
        </w:rPr>
        <w:lastRenderedPageBreak/>
        <w:t>☐</w:t>
      </w:r>
      <w:r>
        <w:rPr>
          <w:rFonts w:ascii="AppleSystemUIFontItalic" w:eastAsia="AppleSystemUIFontItalic" w:hAnsi="AppleSystemUIFontItalic" w:cs="AppleSystemUIFontItalic"/>
          <w:i/>
        </w:rPr>
        <w:tab/>
        <w:t>Acknowledgement of participation as collaborators of the relevant ILCOR task force members as justified by the TF chair</w:t>
      </w:r>
    </w:p>
    <w:p w14:paraId="7572F67E" w14:textId="77777777" w:rsidR="00D36E3E" w:rsidRDefault="00D36E3E">
      <w:pPr>
        <w:ind w:left="270"/>
        <w:rPr>
          <w:rFonts w:ascii="AppleSystemUIFontItalic" w:eastAsia="AppleSystemUIFontItalic" w:hAnsi="AppleSystemUIFontItalic" w:cs="AppleSystemUIFontItalic"/>
          <w:i/>
        </w:rPr>
      </w:pPr>
    </w:p>
    <w:p w14:paraId="56674512" w14:textId="177033D3" w:rsidR="00D36E3E" w:rsidRDefault="00C97B6D">
      <w:pPr>
        <w:ind w:left="270"/>
        <w:rPr>
          <w:rFonts w:ascii="AppleSystemUIFontItalic" w:eastAsia="AppleSystemUIFontItalic" w:hAnsi="AppleSystemUIFontItalic" w:cs="AppleSystemUIFontItalic"/>
          <w:i/>
        </w:rPr>
      </w:pPr>
      <w:bookmarkStart w:id="9" w:name="bookmark=id.3rdcrjn" w:colFirst="0" w:colLast="0"/>
      <w:bookmarkEnd w:id="9"/>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Acknowledgment of contribution of information specialist or local information specialist through authorship or collaborator or acknowledgment</w:t>
      </w:r>
    </w:p>
    <w:p w14:paraId="52D1A2C6" w14:textId="77777777" w:rsidR="00D36E3E" w:rsidRPr="00AA6A23" w:rsidRDefault="00D36E3E" w:rsidP="00AA6A23">
      <w:bookmarkStart w:id="10" w:name="bookmark=id.26in1rg" w:colFirst="0" w:colLast="0"/>
      <w:bookmarkStart w:id="11" w:name="bookmark=id.lnxbz9" w:colFirst="0" w:colLast="0"/>
      <w:bookmarkEnd w:id="10"/>
      <w:bookmarkEnd w:id="11"/>
    </w:p>
    <w:p w14:paraId="4F5E5A99" w14:textId="77777777" w:rsidR="00D36E3E" w:rsidRDefault="00C97B6D">
      <w:pPr>
        <w:ind w:left="270"/>
        <w:rPr>
          <w:rFonts w:ascii="AppleSystemUIFontItalic" w:eastAsia="AppleSystemUIFontItalic" w:hAnsi="AppleSystemUIFontItalic" w:cs="AppleSystemUIFontItalic"/>
          <w:i/>
        </w:rPr>
      </w:pPr>
      <w:bookmarkStart w:id="12" w:name="bookmark=id.35nkun2" w:colFirst="0" w:colLast="0"/>
      <w:bookmarkStart w:id="13" w:name="bookmark=id.1ksv4uv" w:colFirst="0" w:colLast="0"/>
      <w:bookmarkEnd w:id="12"/>
      <w:bookmarkEnd w:id="13"/>
      <w:r>
        <w:rPr>
          <w:rFonts w:ascii="AppleSystemUIFontItalic" w:eastAsia="AppleSystemUIFontItalic" w:hAnsi="AppleSystemUIFontItalic" w:cs="AppleSystemUIFontItalic"/>
          <w:i/>
        </w:rPr>
        <w:t>☐</w:t>
      </w:r>
      <w:r>
        <w:rPr>
          <w:rFonts w:ascii="AppleSystemUIFontItalic" w:eastAsia="AppleSystemUIFontItalic" w:hAnsi="AppleSystemUIFontItalic" w:cs="AppleSystemUIFontItalic"/>
          <w:i/>
        </w:rPr>
        <w:tab/>
        <w:t>List of acknowledgements has documentation from each of those individuals who are acknowledged as non-author contributors and/or collaborators</w:t>
      </w:r>
    </w:p>
    <w:p w14:paraId="71C68329" w14:textId="77777777" w:rsidR="00D36E3E" w:rsidRDefault="00D36E3E">
      <w:pPr>
        <w:ind w:left="270"/>
        <w:rPr>
          <w:rFonts w:ascii="AppleSystemUIFontItalic" w:eastAsia="AppleSystemUIFontItalic" w:hAnsi="AppleSystemUIFontItalic" w:cs="AppleSystemUIFontItalic"/>
          <w:i/>
        </w:rPr>
      </w:pPr>
    </w:p>
    <w:p w14:paraId="67A2A517" w14:textId="77777777" w:rsidR="00AA6A23" w:rsidRDefault="00C97B6D">
      <w:pPr>
        <w:ind w:left="270"/>
        <w:rPr>
          <w:rFonts w:ascii="AppleSystemUIFontItalic" w:eastAsia="AppleSystemUIFontItalic" w:hAnsi="AppleSystemUIFontItalic" w:cs="AppleSystemUIFontItalic"/>
        </w:rPr>
      </w:pPr>
      <w:r>
        <w:rPr>
          <w:rFonts w:ascii="AppleSystemUIFontItalic" w:eastAsia="AppleSystemUIFontItalic" w:hAnsi="AppleSystemUIFontItalic" w:cs="AppleSystemUIFontItalic"/>
        </w:rPr>
        <w:t xml:space="preserve">Reviewer notes: </w:t>
      </w:r>
      <w:bookmarkStart w:id="14" w:name="bookmark=id.44sinio" w:colFirst="0" w:colLast="0"/>
      <w:bookmarkEnd w:id="14"/>
    </w:p>
    <w:p w14:paraId="65A46474" w14:textId="77777777" w:rsidR="00AA6A23" w:rsidRDefault="00AA6A23">
      <w:pPr>
        <w:ind w:left="270"/>
        <w:rPr>
          <w:rFonts w:ascii="AppleSystemUIFontItalic" w:eastAsia="AppleSystemUIFontItalic" w:hAnsi="AppleSystemUIFontItalic" w:cs="AppleSystemUIFontItalic"/>
        </w:rPr>
      </w:pPr>
    </w:p>
    <w:p w14:paraId="6EAEB511" w14:textId="77777777" w:rsidR="00AA6A23" w:rsidRDefault="00AA6A23">
      <w:pPr>
        <w:ind w:left="270"/>
        <w:rPr>
          <w:rFonts w:ascii="AppleSystemUIFontItalic" w:eastAsia="AppleSystemUIFontItalic" w:hAnsi="AppleSystemUIFontItalic" w:cs="AppleSystemUIFontItalic"/>
        </w:rPr>
      </w:pPr>
    </w:p>
    <w:p w14:paraId="3F6541D7" w14:textId="77777777" w:rsidR="00AA6A23" w:rsidRDefault="00AA6A23">
      <w:pPr>
        <w:ind w:left="270"/>
        <w:rPr>
          <w:rFonts w:ascii="AppleSystemUIFontItalic" w:eastAsia="AppleSystemUIFontItalic" w:hAnsi="AppleSystemUIFontItalic" w:cs="AppleSystemUIFontItalic"/>
        </w:rPr>
      </w:pPr>
    </w:p>
    <w:p w14:paraId="2A9BA7E7" w14:textId="77777777" w:rsidR="00AA6A23" w:rsidRDefault="00AA6A23">
      <w:pPr>
        <w:ind w:left="270"/>
        <w:rPr>
          <w:rFonts w:ascii="AppleSystemUIFontItalic" w:eastAsia="AppleSystemUIFontItalic" w:hAnsi="AppleSystemUIFontItalic" w:cs="AppleSystemUIFontItalic"/>
        </w:rPr>
      </w:pPr>
    </w:p>
    <w:p w14:paraId="308517BE" w14:textId="77777777" w:rsidR="00AA6A23" w:rsidRDefault="00AA6A23">
      <w:pPr>
        <w:ind w:left="270"/>
        <w:rPr>
          <w:rFonts w:ascii="AppleSystemUIFontItalic" w:eastAsia="AppleSystemUIFontItalic" w:hAnsi="AppleSystemUIFontItalic" w:cs="AppleSystemUIFontItalic"/>
        </w:rPr>
      </w:pPr>
    </w:p>
    <w:p w14:paraId="7CECB128" w14:textId="77777777" w:rsidR="00AA6A23" w:rsidRDefault="00AA6A23">
      <w:pPr>
        <w:ind w:left="270"/>
        <w:rPr>
          <w:rFonts w:ascii="AppleSystemUIFontItalic" w:eastAsia="AppleSystemUIFontItalic" w:hAnsi="AppleSystemUIFontItalic" w:cs="AppleSystemUIFontItalic"/>
        </w:rPr>
      </w:pPr>
    </w:p>
    <w:p w14:paraId="1F554345" w14:textId="77777777" w:rsidR="00AA6A23" w:rsidRDefault="00AA6A23">
      <w:pPr>
        <w:ind w:left="270"/>
        <w:rPr>
          <w:rFonts w:ascii="AppleSystemUIFontItalic" w:eastAsia="AppleSystemUIFontItalic" w:hAnsi="AppleSystemUIFontItalic" w:cs="AppleSystemUIFontItalic"/>
        </w:rPr>
      </w:pPr>
    </w:p>
    <w:p w14:paraId="25026BBC" w14:textId="77777777" w:rsidR="00D36E3E" w:rsidRDefault="00C97B6D">
      <w:pPr>
        <w:ind w:left="270"/>
        <w:rPr>
          <w:rFonts w:ascii="AppleSystemUIFontItalic" w:eastAsia="AppleSystemUIFontItalic" w:hAnsi="AppleSystemUIFontItalic" w:cs="AppleSystemUIFontItalic"/>
        </w:rPr>
      </w:pPr>
      <w:r>
        <w:rPr>
          <w:rFonts w:ascii="AppleSystemUIFontItalic" w:eastAsia="AppleSystemUIFontItalic" w:hAnsi="AppleSystemUIFontItalic" w:cs="AppleSystemUIFontItalic"/>
        </w:rPr>
        <w:t>     </w:t>
      </w:r>
    </w:p>
    <w:p w14:paraId="68EBD194" w14:textId="77777777" w:rsidR="00D36E3E" w:rsidRDefault="00D36E3E">
      <w:pPr>
        <w:ind w:left="270"/>
        <w:rPr>
          <w:rFonts w:ascii="AppleSystemUIFontItalic" w:eastAsia="AppleSystemUIFontItalic" w:hAnsi="AppleSystemUIFontItalic" w:cs="AppleSystemUIFontItalic"/>
        </w:rPr>
      </w:pPr>
    </w:p>
    <w:p w14:paraId="39D40324" w14:textId="77777777" w:rsidR="00D36E3E" w:rsidRDefault="00D36E3E">
      <w:pPr>
        <w:ind w:left="270"/>
        <w:rPr>
          <w:rFonts w:ascii="AppleSystemUIFontItalic" w:eastAsia="AppleSystemUIFontItalic" w:hAnsi="AppleSystemUIFontItalic" w:cs="AppleSystemUIFontItalic"/>
        </w:rPr>
      </w:pPr>
    </w:p>
    <w:p w14:paraId="158956E5" w14:textId="77777777" w:rsidR="00D36E3E" w:rsidRDefault="00C97B6D">
      <w:pPr>
        <w:ind w:left="270"/>
        <w:rPr>
          <w:rFonts w:ascii="AppleSystemUIFontItalic" w:eastAsia="AppleSystemUIFontItalic" w:hAnsi="AppleSystemUIFontItalic" w:cs="AppleSystemUIFontItalic"/>
        </w:rPr>
      </w:pPr>
      <w:bookmarkStart w:id="15" w:name="_heading=h.2jxsxqh" w:colFirst="0" w:colLast="0"/>
      <w:bookmarkEnd w:id="15"/>
      <w:r>
        <w:rPr>
          <w:rFonts w:ascii="AppleSystemUIFontItalic" w:eastAsia="AppleSystemUIFontItalic" w:hAnsi="AppleSystemUIFontItalic" w:cs="AppleSystemUIFontItalic"/>
        </w:rPr>
        <w:t>Methodological references with hyperlink</w:t>
      </w:r>
    </w:p>
    <w:p w14:paraId="50D7485C" w14:textId="77777777" w:rsidR="00D36E3E" w:rsidRDefault="008D1CFB">
      <w:pPr>
        <w:numPr>
          <w:ilvl w:val="0"/>
          <w:numId w:val="1"/>
        </w:numPr>
        <w:pBdr>
          <w:top w:val="nil"/>
          <w:left w:val="nil"/>
          <w:bottom w:val="nil"/>
          <w:right w:val="nil"/>
          <w:between w:val="nil"/>
        </w:pBdr>
        <w:rPr>
          <w:rFonts w:ascii="AppleSystemUIFontItalic" w:eastAsia="AppleSystemUIFontItalic" w:hAnsi="AppleSystemUIFontItalic" w:cs="AppleSystemUIFontItalic"/>
          <w:color w:val="000000"/>
        </w:rPr>
      </w:pPr>
      <w:hyperlink r:id="rId11" w:history="1">
        <w:r w:rsidR="00C97B6D">
          <w:rPr>
            <w:rFonts w:ascii="AppleSystemUIFontItalic" w:eastAsia="AppleSystemUIFontItalic" w:hAnsi="AppleSystemUIFontItalic" w:cs="AppleSystemUIFontItalic"/>
            <w:color w:val="0563C1"/>
            <w:u w:val="single"/>
          </w:rPr>
          <w:t>Micah DJ. Peters et al Guidance for conducting systematic scoping reviews International Journal of Evidence-Based Healthcare 2015 13: pp141-146</w:t>
        </w:r>
      </w:hyperlink>
    </w:p>
    <w:p w14:paraId="6DFFE1F6" w14:textId="77777777" w:rsidR="00D36E3E" w:rsidRDefault="008D1CFB">
      <w:pPr>
        <w:numPr>
          <w:ilvl w:val="0"/>
          <w:numId w:val="1"/>
        </w:numPr>
        <w:pBdr>
          <w:top w:val="nil"/>
          <w:left w:val="nil"/>
          <w:bottom w:val="nil"/>
          <w:right w:val="nil"/>
          <w:between w:val="nil"/>
        </w:pBdr>
        <w:rPr>
          <w:rFonts w:ascii="AppleSystemUIFontItalic" w:eastAsia="AppleSystemUIFontItalic" w:hAnsi="AppleSystemUIFontItalic" w:cs="AppleSystemUIFontItalic"/>
          <w:color w:val="000000"/>
        </w:rPr>
      </w:pPr>
      <w:hyperlink r:id="rId12" w:history="1">
        <w:r w:rsidR="00C97B6D">
          <w:rPr>
            <w:rFonts w:ascii="AppleSystemUIFontItalic" w:eastAsia="AppleSystemUIFontItalic" w:hAnsi="AppleSystemUIFontItalic" w:cs="AppleSystemUIFontItalic"/>
            <w:color w:val="0563C1"/>
            <w:u w:val="single"/>
          </w:rPr>
          <w:t xml:space="preserve">Heather L. Colquhoun, et al Scoping reviews: time for clarity in definition, </w:t>
        </w:r>
        <w:proofErr w:type="gramStart"/>
        <w:r w:rsidR="00C97B6D">
          <w:rPr>
            <w:rFonts w:ascii="AppleSystemUIFontItalic" w:eastAsia="AppleSystemUIFontItalic" w:hAnsi="AppleSystemUIFontItalic" w:cs="AppleSystemUIFontItalic"/>
            <w:color w:val="0563C1"/>
            <w:u w:val="single"/>
          </w:rPr>
          <w:t>methods</w:t>
        </w:r>
        <w:proofErr w:type="gramEnd"/>
        <w:r w:rsidR="00C97B6D">
          <w:rPr>
            <w:rFonts w:ascii="AppleSystemUIFontItalic" w:eastAsia="AppleSystemUIFontItalic" w:hAnsi="AppleSystemUIFontItalic" w:cs="AppleSystemUIFontItalic"/>
            <w:color w:val="0563C1"/>
            <w:u w:val="single"/>
          </w:rPr>
          <w:t xml:space="preserve"> and reporting. Journal of Clinical Epidemiology 67 2014 pp 1291-1294</w:t>
        </w:r>
      </w:hyperlink>
    </w:p>
    <w:p w14:paraId="0C8C93D4" w14:textId="77777777" w:rsidR="00D36E3E" w:rsidRDefault="008D1CFB">
      <w:pPr>
        <w:numPr>
          <w:ilvl w:val="0"/>
          <w:numId w:val="1"/>
        </w:numPr>
        <w:pBdr>
          <w:top w:val="nil"/>
          <w:left w:val="nil"/>
          <w:bottom w:val="nil"/>
          <w:right w:val="nil"/>
          <w:between w:val="nil"/>
        </w:pBdr>
        <w:rPr>
          <w:rFonts w:ascii="AppleSystemUIFontItalic" w:eastAsia="AppleSystemUIFontItalic" w:hAnsi="AppleSystemUIFontItalic" w:cs="AppleSystemUIFontItalic"/>
          <w:color w:val="000000"/>
        </w:rPr>
      </w:pPr>
      <w:hyperlink r:id="rId13" w:history="1">
        <w:r w:rsidR="00C97B6D">
          <w:rPr>
            <w:rFonts w:ascii="AppleSystemUIFontItalic" w:eastAsia="AppleSystemUIFontItalic" w:hAnsi="AppleSystemUIFontItalic" w:cs="AppleSystemUIFontItalic"/>
            <w:color w:val="0563C1"/>
            <w:u w:val="single"/>
          </w:rPr>
          <w:t xml:space="preserve">Danielle </w:t>
        </w:r>
        <w:proofErr w:type="spellStart"/>
        <w:r w:rsidR="00C97B6D">
          <w:rPr>
            <w:rFonts w:ascii="AppleSystemUIFontItalic" w:eastAsia="AppleSystemUIFontItalic" w:hAnsi="AppleSystemUIFontItalic" w:cs="AppleSystemUIFontItalic"/>
            <w:color w:val="0563C1"/>
            <w:u w:val="single"/>
          </w:rPr>
          <w:t>Levac</w:t>
        </w:r>
        <w:proofErr w:type="spellEnd"/>
        <w:r w:rsidR="00C97B6D">
          <w:rPr>
            <w:rFonts w:ascii="AppleSystemUIFontItalic" w:eastAsia="AppleSystemUIFontItalic" w:hAnsi="AppleSystemUIFontItalic" w:cs="AppleSystemUIFontItalic"/>
            <w:color w:val="0563C1"/>
            <w:u w:val="single"/>
          </w:rPr>
          <w:t xml:space="preserve">, Heather </w:t>
        </w:r>
        <w:proofErr w:type="gramStart"/>
        <w:r w:rsidR="00C97B6D">
          <w:rPr>
            <w:rFonts w:ascii="AppleSystemUIFontItalic" w:eastAsia="AppleSystemUIFontItalic" w:hAnsi="AppleSystemUIFontItalic" w:cs="AppleSystemUIFontItalic"/>
            <w:color w:val="0563C1"/>
            <w:u w:val="single"/>
          </w:rPr>
          <w:t>Colquhoun</w:t>
        </w:r>
        <w:proofErr w:type="gramEnd"/>
        <w:r w:rsidR="00C97B6D">
          <w:rPr>
            <w:rFonts w:ascii="AppleSystemUIFontItalic" w:eastAsia="AppleSystemUIFontItalic" w:hAnsi="AppleSystemUIFontItalic" w:cs="AppleSystemUIFontItalic"/>
            <w:color w:val="0563C1"/>
            <w:u w:val="single"/>
          </w:rPr>
          <w:t xml:space="preserve"> and Kelly K. O’Brien Scoping studies: Advancing the methodology Implementation Science 2010 5:69 pp1-9</w:t>
        </w:r>
      </w:hyperlink>
    </w:p>
    <w:p w14:paraId="080FF06E" w14:textId="77777777" w:rsidR="00D36E3E" w:rsidRDefault="008D1CFB">
      <w:pPr>
        <w:numPr>
          <w:ilvl w:val="0"/>
          <w:numId w:val="1"/>
        </w:numPr>
        <w:pBdr>
          <w:top w:val="nil"/>
          <w:left w:val="nil"/>
          <w:bottom w:val="nil"/>
          <w:right w:val="nil"/>
          <w:between w:val="nil"/>
        </w:pBdr>
        <w:rPr>
          <w:rFonts w:ascii="AppleSystemUIFontItalic" w:eastAsia="AppleSystemUIFontItalic" w:hAnsi="AppleSystemUIFontItalic" w:cs="AppleSystemUIFontItalic"/>
          <w:color w:val="000000"/>
        </w:rPr>
      </w:pPr>
      <w:hyperlink r:id="rId14" w:history="1">
        <w:r w:rsidR="00C97B6D">
          <w:rPr>
            <w:rFonts w:ascii="AppleSystemUIFontItalic" w:eastAsia="AppleSystemUIFontItalic" w:hAnsi="AppleSystemUIFontItalic" w:cs="AppleSystemUIFontItalic"/>
            <w:color w:val="0563C1"/>
            <w:u w:val="single"/>
          </w:rPr>
          <w:t>Hilary Arksey and Lisa O’Malley (2005) Scoping Studies: Towards a methodological Framework. Int. J. Social Research Methodology Vol.8 No.1, 23 February 2007</w:t>
        </w:r>
      </w:hyperlink>
      <w:hyperlink r:id="rId15" w:history="1">
        <w:r w:rsidR="00C97B6D">
          <w:rPr>
            <w:rFonts w:ascii="AppleSystemUIFontItalic" w:eastAsia="AppleSystemUIFontItalic" w:hAnsi="AppleSystemUIFontItalic" w:cs="AppleSystemUIFontItalic"/>
            <w:color w:val="0563C1"/>
            <w:u w:val="single"/>
          </w:rPr>
          <w:t xml:space="preserve"> pp 19-32</w:t>
        </w:r>
      </w:hyperlink>
    </w:p>
    <w:p w14:paraId="66875937" w14:textId="77777777" w:rsidR="00D36E3E" w:rsidRDefault="008D1CFB">
      <w:pPr>
        <w:numPr>
          <w:ilvl w:val="0"/>
          <w:numId w:val="1"/>
        </w:numPr>
        <w:pBdr>
          <w:top w:val="nil"/>
          <w:left w:val="nil"/>
          <w:bottom w:val="nil"/>
          <w:right w:val="nil"/>
          <w:between w:val="nil"/>
        </w:pBdr>
        <w:rPr>
          <w:rFonts w:ascii="AppleSystemUIFontItalic" w:eastAsia="AppleSystemUIFontItalic" w:hAnsi="AppleSystemUIFontItalic" w:cs="AppleSystemUIFontItalic"/>
          <w:color w:val="000000"/>
        </w:rPr>
      </w:pPr>
      <w:hyperlink r:id="rId16" w:history="1">
        <w:r w:rsidR="00C97B6D">
          <w:rPr>
            <w:rFonts w:ascii="AppleSystemUIFontItalic" w:eastAsia="AppleSystemUIFontItalic" w:hAnsi="AppleSystemUIFontItalic" w:cs="AppleSystemUIFontItalic"/>
            <w:color w:val="0563C1"/>
            <w:u w:val="single"/>
          </w:rPr>
          <w:t xml:space="preserve">Arsenio </w:t>
        </w:r>
        <w:proofErr w:type="spellStart"/>
        <w:r w:rsidR="00C97B6D">
          <w:rPr>
            <w:rFonts w:ascii="AppleSystemUIFontItalic" w:eastAsia="AppleSystemUIFontItalic" w:hAnsi="AppleSystemUIFontItalic" w:cs="AppleSystemUIFontItalic"/>
            <w:color w:val="0563C1"/>
            <w:u w:val="single"/>
          </w:rPr>
          <w:t>Paez</w:t>
        </w:r>
        <w:proofErr w:type="spellEnd"/>
        <w:r w:rsidR="00C97B6D">
          <w:rPr>
            <w:rFonts w:ascii="AppleSystemUIFontItalic" w:eastAsia="AppleSystemUIFontItalic" w:hAnsi="AppleSystemUIFontItalic" w:cs="AppleSystemUIFontItalic"/>
            <w:color w:val="0563C1"/>
            <w:u w:val="single"/>
          </w:rPr>
          <w:t xml:space="preserve"> Gray Literature: An important resource in systematic reviews J Evid </w:t>
        </w:r>
        <w:proofErr w:type="spellStart"/>
        <w:r w:rsidR="00C97B6D">
          <w:rPr>
            <w:rFonts w:ascii="AppleSystemUIFontItalic" w:eastAsia="AppleSystemUIFontItalic" w:hAnsi="AppleSystemUIFontItalic" w:cs="AppleSystemUIFontItalic"/>
            <w:color w:val="0563C1"/>
            <w:u w:val="single"/>
          </w:rPr>
          <w:t>ased</w:t>
        </w:r>
        <w:proofErr w:type="spellEnd"/>
        <w:r w:rsidR="00C97B6D">
          <w:rPr>
            <w:rFonts w:ascii="AppleSystemUIFontItalic" w:eastAsia="AppleSystemUIFontItalic" w:hAnsi="AppleSystemUIFontItalic" w:cs="AppleSystemUIFontItalic"/>
            <w:color w:val="0563C1"/>
            <w:u w:val="single"/>
          </w:rPr>
          <w:t xml:space="preserve"> Med 2019: 10 pp 233-240</w:t>
        </w:r>
      </w:hyperlink>
    </w:p>
    <w:p w14:paraId="71768817" w14:textId="77777777" w:rsidR="00D36E3E" w:rsidRDefault="008D1CFB">
      <w:pPr>
        <w:numPr>
          <w:ilvl w:val="0"/>
          <w:numId w:val="1"/>
        </w:numPr>
        <w:pBdr>
          <w:top w:val="nil"/>
          <w:left w:val="nil"/>
          <w:bottom w:val="nil"/>
          <w:right w:val="nil"/>
          <w:between w:val="nil"/>
        </w:pBdr>
        <w:rPr>
          <w:rFonts w:ascii="AppleSystemUIFontItalic" w:eastAsia="AppleSystemUIFontItalic" w:hAnsi="AppleSystemUIFontItalic" w:cs="AppleSystemUIFontItalic"/>
          <w:color w:val="000000"/>
        </w:rPr>
      </w:pPr>
      <w:hyperlink r:id="rId17" w:history="1">
        <w:proofErr w:type="spellStart"/>
        <w:r w:rsidR="00C97B6D">
          <w:rPr>
            <w:rFonts w:ascii="AppleSystemUIFontItalic" w:eastAsia="AppleSystemUIFontItalic" w:hAnsi="AppleSystemUIFontItalic" w:cs="AppleSystemUIFontItalic"/>
            <w:color w:val="0563C1"/>
            <w:u w:val="single"/>
          </w:rPr>
          <w:t>Tricco</w:t>
        </w:r>
        <w:proofErr w:type="spellEnd"/>
        <w:r w:rsidR="00C97B6D">
          <w:rPr>
            <w:rFonts w:ascii="AppleSystemUIFontItalic" w:eastAsia="AppleSystemUIFontItalic" w:hAnsi="AppleSystemUIFontItalic" w:cs="AppleSystemUIFontItalic"/>
            <w:color w:val="0563C1"/>
            <w:u w:val="single"/>
          </w:rPr>
          <w:t xml:space="preserve"> et al PRISMA extension for scoping reviews (PRISMA-</w:t>
        </w:r>
        <w:proofErr w:type="spellStart"/>
        <w:r w:rsidR="00C97B6D">
          <w:rPr>
            <w:rFonts w:ascii="AppleSystemUIFontItalic" w:eastAsia="AppleSystemUIFontItalic" w:hAnsi="AppleSystemUIFontItalic" w:cs="AppleSystemUIFontItalic"/>
            <w:color w:val="0563C1"/>
            <w:u w:val="single"/>
          </w:rPr>
          <w:t>ScR</w:t>
        </w:r>
        <w:proofErr w:type="spellEnd"/>
        <w:r w:rsidR="00C97B6D">
          <w:rPr>
            <w:rFonts w:ascii="AppleSystemUIFontItalic" w:eastAsia="AppleSystemUIFontItalic" w:hAnsi="AppleSystemUIFontItalic" w:cs="AppleSystemUIFontItalic"/>
            <w:color w:val="0563C1"/>
            <w:u w:val="single"/>
          </w:rPr>
          <w:t>): Checklist and Explanation Ann Intern Med 2019: 169: pp467-473</w:t>
        </w:r>
      </w:hyperlink>
    </w:p>
    <w:p w14:paraId="70F3981B" w14:textId="5C1321C0" w:rsidR="00D36E3E" w:rsidRDefault="00D36E3E">
      <w:pPr>
        <w:rPr>
          <w:rFonts w:ascii="AppleSystemUIFontItalic" w:eastAsia="AppleSystemUIFontItalic" w:hAnsi="AppleSystemUIFontItalic" w:cs="AppleSystemUIFontItalic"/>
        </w:rPr>
      </w:pPr>
    </w:p>
    <w:sectPr w:rsidR="00D36E3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50E5" w14:textId="77777777" w:rsidR="008D1CFB" w:rsidRDefault="008D1CFB">
      <w:r>
        <w:separator/>
      </w:r>
    </w:p>
  </w:endnote>
  <w:endnote w:type="continuationSeparator" w:id="0">
    <w:p w14:paraId="13B3E792" w14:textId="77777777" w:rsidR="008D1CFB" w:rsidRDefault="008D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Italic">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F7AC" w14:textId="77777777" w:rsidR="00E7490D" w:rsidRDefault="00E74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8BC" w14:textId="77777777" w:rsidR="00E7490D" w:rsidRDefault="00E74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2202" w14:textId="77777777" w:rsidR="00E7490D" w:rsidRDefault="00E74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D3FF" w14:textId="77777777" w:rsidR="008D1CFB" w:rsidRDefault="008D1CFB">
      <w:r>
        <w:separator/>
      </w:r>
    </w:p>
  </w:footnote>
  <w:footnote w:type="continuationSeparator" w:id="0">
    <w:p w14:paraId="19EB37D3" w14:textId="77777777" w:rsidR="008D1CFB" w:rsidRDefault="008D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88BA" w14:textId="77777777" w:rsidR="00E7490D" w:rsidRDefault="00E74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B056" w14:textId="648A48E4" w:rsidR="00D36E3E" w:rsidRDefault="00E7490D">
    <w:pPr>
      <w:pBdr>
        <w:top w:val="nil"/>
        <w:left w:val="nil"/>
        <w:bottom w:val="nil"/>
        <w:right w:val="nil"/>
        <w:between w:val="nil"/>
      </w:pBdr>
      <w:tabs>
        <w:tab w:val="center" w:pos="4680"/>
        <w:tab w:val="right" w:pos="9360"/>
      </w:tabs>
      <w:rPr>
        <w:color w:val="000000"/>
      </w:rPr>
    </w:pPr>
    <w:r>
      <w:rPr>
        <w:color w:val="000000"/>
      </w:rPr>
      <w:t xml:space="preserve">Scoping Review - </w:t>
    </w:r>
    <w:proofErr w:type="gramStart"/>
    <w:r w:rsidR="00C97B6D">
      <w:rPr>
        <w:color w:val="000000"/>
      </w:rPr>
      <w:t xml:space="preserve">Checklist </w:t>
    </w:r>
    <w:r>
      <w:rPr>
        <w:color w:val="000000"/>
      </w:rPr>
      <w:t xml:space="preserve"> -</w:t>
    </w:r>
    <w:proofErr w:type="gramEnd"/>
    <w:r>
      <w:rPr>
        <w:color w:val="000000"/>
      </w:rPr>
      <w:t xml:space="preserve"> SAC approved – v2.0 - </w:t>
    </w:r>
    <w:r w:rsidR="001651D5">
      <w:rPr>
        <w:color w:val="000000"/>
      </w:rPr>
      <w:t xml:space="preserve">7 </w:t>
    </w:r>
    <w:r w:rsidR="00C97B6D">
      <w:rPr>
        <w:color w:val="000000"/>
      </w:rPr>
      <w:t>January 202</w:t>
    </w:r>
    <w:r w:rsidR="001651D5">
      <w:rPr>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1741" w14:textId="77777777" w:rsidR="00E7490D" w:rsidRDefault="00E74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4DD"/>
    <w:multiLevelType w:val="multilevel"/>
    <w:tmpl w:val="DE04DB9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3E"/>
    <w:rsid w:val="001651D5"/>
    <w:rsid w:val="00165E69"/>
    <w:rsid w:val="0033614D"/>
    <w:rsid w:val="00422A2F"/>
    <w:rsid w:val="00457BFF"/>
    <w:rsid w:val="005274FB"/>
    <w:rsid w:val="006A3EF3"/>
    <w:rsid w:val="006F0B36"/>
    <w:rsid w:val="00733A1B"/>
    <w:rsid w:val="007555E7"/>
    <w:rsid w:val="00767051"/>
    <w:rsid w:val="00782D23"/>
    <w:rsid w:val="008D1CFB"/>
    <w:rsid w:val="009A3BC3"/>
    <w:rsid w:val="00A42F3F"/>
    <w:rsid w:val="00AA6A23"/>
    <w:rsid w:val="00AC196D"/>
    <w:rsid w:val="00B8291C"/>
    <w:rsid w:val="00BB17C6"/>
    <w:rsid w:val="00BE7C89"/>
    <w:rsid w:val="00C66CBD"/>
    <w:rsid w:val="00C97B6D"/>
    <w:rsid w:val="00D36E3E"/>
    <w:rsid w:val="00D8055B"/>
    <w:rsid w:val="00E44502"/>
    <w:rsid w:val="00E61561"/>
    <w:rsid w:val="00E71153"/>
    <w:rsid w:val="00E7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ECCA"/>
  <w15:docId w15:val="{733B3734-7F6E-4A73-88E1-1B773C5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7F495C"/>
    <w:rPr>
      <w:sz w:val="16"/>
      <w:szCs w:val="16"/>
    </w:rPr>
  </w:style>
  <w:style w:type="paragraph" w:styleId="CommentText">
    <w:name w:val="annotation text"/>
    <w:basedOn w:val="Normal"/>
    <w:link w:val="CommentTextChar"/>
    <w:uiPriority w:val="99"/>
    <w:semiHidden/>
    <w:unhideWhenUsed/>
    <w:rsid w:val="007F495C"/>
    <w:rPr>
      <w:sz w:val="20"/>
      <w:szCs w:val="20"/>
    </w:rPr>
  </w:style>
  <w:style w:type="character" w:customStyle="1" w:styleId="CommentTextChar">
    <w:name w:val="Comment Text Char"/>
    <w:basedOn w:val="DefaultParagraphFont"/>
    <w:link w:val="CommentText"/>
    <w:uiPriority w:val="99"/>
    <w:semiHidden/>
    <w:rsid w:val="007F495C"/>
    <w:rPr>
      <w:sz w:val="20"/>
      <w:szCs w:val="20"/>
    </w:rPr>
  </w:style>
  <w:style w:type="paragraph" w:styleId="BalloonText">
    <w:name w:val="Balloon Text"/>
    <w:basedOn w:val="Normal"/>
    <w:link w:val="BalloonTextChar"/>
    <w:uiPriority w:val="99"/>
    <w:semiHidden/>
    <w:unhideWhenUsed/>
    <w:rsid w:val="007F49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95C"/>
    <w:rPr>
      <w:rFonts w:ascii="Times New Roman" w:hAnsi="Times New Roman" w:cs="Times New Roman"/>
      <w:sz w:val="18"/>
      <w:szCs w:val="18"/>
    </w:rPr>
  </w:style>
  <w:style w:type="paragraph" w:styleId="Header">
    <w:name w:val="header"/>
    <w:basedOn w:val="Normal"/>
    <w:link w:val="HeaderChar"/>
    <w:uiPriority w:val="99"/>
    <w:unhideWhenUsed/>
    <w:rsid w:val="00E2142B"/>
    <w:pPr>
      <w:tabs>
        <w:tab w:val="center" w:pos="4680"/>
        <w:tab w:val="right" w:pos="9360"/>
      </w:tabs>
    </w:pPr>
  </w:style>
  <w:style w:type="character" w:customStyle="1" w:styleId="HeaderChar">
    <w:name w:val="Header Char"/>
    <w:basedOn w:val="DefaultParagraphFont"/>
    <w:link w:val="Header"/>
    <w:uiPriority w:val="99"/>
    <w:rsid w:val="00E2142B"/>
  </w:style>
  <w:style w:type="paragraph" w:styleId="Footer">
    <w:name w:val="footer"/>
    <w:basedOn w:val="Normal"/>
    <w:link w:val="FooterChar"/>
    <w:uiPriority w:val="99"/>
    <w:unhideWhenUsed/>
    <w:rsid w:val="00E2142B"/>
    <w:pPr>
      <w:tabs>
        <w:tab w:val="center" w:pos="4680"/>
        <w:tab w:val="right" w:pos="9360"/>
      </w:tabs>
    </w:pPr>
  </w:style>
  <w:style w:type="character" w:customStyle="1" w:styleId="FooterChar">
    <w:name w:val="Footer Char"/>
    <w:basedOn w:val="DefaultParagraphFont"/>
    <w:link w:val="Footer"/>
    <w:uiPriority w:val="99"/>
    <w:rsid w:val="00E2142B"/>
  </w:style>
  <w:style w:type="paragraph" w:styleId="CommentSubject">
    <w:name w:val="annotation subject"/>
    <w:basedOn w:val="CommentText"/>
    <w:next w:val="CommentText"/>
    <w:link w:val="CommentSubjectChar"/>
    <w:uiPriority w:val="99"/>
    <w:semiHidden/>
    <w:unhideWhenUsed/>
    <w:rsid w:val="002E136C"/>
    <w:rPr>
      <w:b/>
      <w:bCs/>
    </w:rPr>
  </w:style>
  <w:style w:type="character" w:customStyle="1" w:styleId="CommentSubjectChar">
    <w:name w:val="Comment Subject Char"/>
    <w:basedOn w:val="CommentTextChar"/>
    <w:link w:val="CommentSubject"/>
    <w:uiPriority w:val="99"/>
    <w:semiHidden/>
    <w:rsid w:val="002E136C"/>
    <w:rPr>
      <w:b/>
      <w:bCs/>
      <w:sz w:val="20"/>
      <w:szCs w:val="20"/>
    </w:rPr>
  </w:style>
  <w:style w:type="paragraph" w:styleId="ListParagraph">
    <w:name w:val="List Paragraph"/>
    <w:basedOn w:val="Normal"/>
    <w:uiPriority w:val="34"/>
    <w:qFormat/>
    <w:rsid w:val="006C0503"/>
    <w:pPr>
      <w:ind w:left="720"/>
      <w:contextualSpacing/>
    </w:pPr>
  </w:style>
  <w:style w:type="character" w:styleId="Hyperlink">
    <w:name w:val="Hyperlink"/>
    <w:basedOn w:val="DefaultParagraphFont"/>
    <w:uiPriority w:val="99"/>
    <w:unhideWhenUsed/>
    <w:rsid w:val="00475306"/>
    <w:rPr>
      <w:color w:val="0563C1" w:themeColor="hyperlink"/>
      <w:u w:val="single"/>
    </w:rPr>
  </w:style>
  <w:style w:type="character" w:customStyle="1" w:styleId="authors">
    <w:name w:val="authors"/>
    <w:basedOn w:val="DefaultParagraphFont"/>
    <w:rsid w:val="00256D09"/>
  </w:style>
  <w:style w:type="character" w:customStyle="1" w:styleId="Date1">
    <w:name w:val="Date1"/>
    <w:basedOn w:val="DefaultParagraphFont"/>
    <w:rsid w:val="00256D09"/>
  </w:style>
  <w:style w:type="character" w:customStyle="1" w:styleId="arttitle">
    <w:name w:val="art_title"/>
    <w:basedOn w:val="DefaultParagraphFont"/>
    <w:rsid w:val="00256D09"/>
  </w:style>
  <w:style w:type="character" w:customStyle="1" w:styleId="serialtitle">
    <w:name w:val="serial_title"/>
    <w:basedOn w:val="DefaultParagraphFont"/>
    <w:rsid w:val="00256D09"/>
  </w:style>
  <w:style w:type="character" w:customStyle="1" w:styleId="volumeissue">
    <w:name w:val="volume_issue"/>
    <w:basedOn w:val="DefaultParagraphFont"/>
    <w:rsid w:val="00256D09"/>
  </w:style>
  <w:style w:type="character" w:customStyle="1" w:styleId="pagerange">
    <w:name w:val="page_range"/>
    <w:basedOn w:val="DefaultParagraphFont"/>
    <w:rsid w:val="00256D09"/>
  </w:style>
  <w:style w:type="character" w:customStyle="1" w:styleId="doilink">
    <w:name w:val="doi_link"/>
    <w:basedOn w:val="DefaultParagraphFont"/>
    <w:rsid w:val="00256D0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6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bmed.ncbi.nlm.nih.gov/2085467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bmed.ncbi.nlm.nih.gov/25034198/" TargetMode="External"/><Relationship Id="rId17" Type="http://schemas.openxmlformats.org/officeDocument/2006/relationships/hyperlink" Target="https://pubmed.ncbi.nlm.nih.gov/301780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288575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613454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doi/abs/10.1080/1364557032000119616" TargetMode="External"/><Relationship Id="rId23" Type="http://schemas.openxmlformats.org/officeDocument/2006/relationships/footer" Target="footer3.xml"/><Relationship Id="rId10" Type="http://schemas.openxmlformats.org/officeDocument/2006/relationships/hyperlink" Target="https://pubmed.ncbi.nlm.nih.gov/2885750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ubmed.ncbi.nlm.nih.gov/30178033/" TargetMode="External"/><Relationship Id="rId14" Type="http://schemas.openxmlformats.org/officeDocument/2006/relationships/hyperlink" Target="https://www.tandfonline.com/doi/abs/10.1080/136455703200011961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WWs48ll/Eq3uOf5Ic3Rs/tlmw==">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Singletary</dc:creator>
  <cp:lastModifiedBy>laurie morrison</cp:lastModifiedBy>
  <cp:revision>10</cp:revision>
  <dcterms:created xsi:type="dcterms:W3CDTF">2022-02-14T21:51:00Z</dcterms:created>
  <dcterms:modified xsi:type="dcterms:W3CDTF">2022-02-20T23:49:00Z</dcterms:modified>
</cp:coreProperties>
</file>