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C43A" w14:textId="6FA83E6E" w:rsidR="008E4AC9" w:rsidRPr="000E33BA" w:rsidRDefault="0079696C" w:rsidP="008E4AC9">
      <w:pPr>
        <w:rPr>
          <w:rFonts w:cstheme="minorHAnsi"/>
          <w:iCs/>
          <w:sz w:val="20"/>
          <w:szCs w:val="20"/>
        </w:rPr>
      </w:pPr>
      <w:r w:rsidRPr="000E33BA">
        <w:rPr>
          <w:rFonts w:cstheme="minorHAnsi"/>
          <w:i/>
          <w:iCs/>
          <w:noProof/>
          <w:sz w:val="20"/>
          <w:szCs w:val="20"/>
          <w:lang w:eastAsia="en-US"/>
        </w:rPr>
        <w:drawing>
          <wp:inline distT="0" distB="0" distL="0" distR="0" wp14:anchorId="2C9E1895" wp14:editId="4821E8F7">
            <wp:extent cx="1670304" cy="1688592"/>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OR Logo.jpg"/>
                    <pic:cNvPicPr/>
                  </pic:nvPicPr>
                  <pic:blipFill>
                    <a:blip r:embed="rId8">
                      <a:extLst>
                        <a:ext uri="{28A0092B-C50C-407E-A947-70E740481C1C}">
                          <a14:useLocalDpi xmlns:a14="http://schemas.microsoft.com/office/drawing/2010/main" val="0"/>
                        </a:ext>
                      </a:extLst>
                    </a:blip>
                    <a:stretch>
                      <a:fillRect/>
                    </a:stretch>
                  </pic:blipFill>
                  <pic:spPr>
                    <a:xfrm>
                      <a:off x="0" y="0"/>
                      <a:ext cx="1670304" cy="1688592"/>
                    </a:xfrm>
                    <a:prstGeom prst="rect">
                      <a:avLst/>
                    </a:prstGeom>
                  </pic:spPr>
                </pic:pic>
              </a:graphicData>
            </a:graphic>
          </wp:inline>
        </w:drawing>
      </w:r>
      <w:r w:rsidRPr="000E33BA">
        <w:rPr>
          <w:rFonts w:cstheme="minorHAnsi"/>
          <w:iCs/>
          <w:sz w:val="20"/>
          <w:szCs w:val="20"/>
        </w:rPr>
        <w:t xml:space="preserve"> This template is designed to help guide the preparation of a </w:t>
      </w:r>
      <w:r w:rsidR="00727FF3" w:rsidRPr="000E33BA">
        <w:rPr>
          <w:rFonts w:cstheme="minorHAnsi"/>
          <w:iCs/>
          <w:sz w:val="20"/>
          <w:szCs w:val="20"/>
        </w:rPr>
        <w:t xml:space="preserve">diagnostic test accuracy </w:t>
      </w:r>
      <w:r w:rsidRPr="000E33BA">
        <w:rPr>
          <w:rFonts w:cstheme="minorHAnsi"/>
          <w:iCs/>
          <w:sz w:val="20"/>
          <w:szCs w:val="20"/>
        </w:rPr>
        <w:t>research question by population intervention comparator outcome study design and timeline (PICOST) to guide a systematic review</w:t>
      </w:r>
      <w:r w:rsidR="00EF1991" w:rsidRPr="000E33BA">
        <w:rPr>
          <w:rFonts w:cstheme="minorHAnsi"/>
          <w:iCs/>
          <w:sz w:val="20"/>
          <w:szCs w:val="20"/>
        </w:rPr>
        <w:t xml:space="preserve"> of a diagnostic test or algorithm</w:t>
      </w:r>
      <w:r w:rsidRPr="000E33BA">
        <w:rPr>
          <w:rFonts w:cstheme="minorHAnsi"/>
          <w:iCs/>
          <w:sz w:val="20"/>
          <w:szCs w:val="20"/>
        </w:rPr>
        <w:t xml:space="preserve">.  This is the most important step in the design of a systematic review (SR). </w:t>
      </w:r>
      <w:r w:rsidR="008E4AC9" w:rsidRPr="000E33BA">
        <w:rPr>
          <w:rFonts w:cstheme="minorHAnsi"/>
          <w:iCs/>
          <w:sz w:val="20"/>
          <w:szCs w:val="20"/>
        </w:rPr>
        <w:t xml:space="preserve">  This template is used for SRs completed by Task Force members or Expert Systematic Reviewer or Knowledge Synthesis Unit.</w:t>
      </w:r>
      <w:r w:rsidRPr="000E33BA">
        <w:rPr>
          <w:rFonts w:cstheme="minorHAnsi"/>
          <w:iCs/>
          <w:sz w:val="20"/>
          <w:szCs w:val="20"/>
        </w:rPr>
        <w:t xml:space="preserve"> </w:t>
      </w:r>
    </w:p>
    <w:p w14:paraId="6EEFB730" w14:textId="77777777" w:rsidR="008E4AC9" w:rsidRPr="000E33BA" w:rsidRDefault="008E4AC9" w:rsidP="008E4AC9">
      <w:pPr>
        <w:rPr>
          <w:rFonts w:cstheme="minorHAnsi"/>
          <w:b/>
          <w:iCs/>
          <w:sz w:val="20"/>
          <w:szCs w:val="20"/>
        </w:rPr>
      </w:pPr>
    </w:p>
    <w:p w14:paraId="7D53AFA2" w14:textId="2B3B67CE" w:rsidR="008E4AC9" w:rsidRPr="000E33BA" w:rsidRDefault="008E4AC9" w:rsidP="008E4AC9">
      <w:pPr>
        <w:rPr>
          <w:rFonts w:cstheme="minorHAnsi"/>
          <w:iCs/>
          <w:sz w:val="20"/>
          <w:szCs w:val="20"/>
        </w:rPr>
      </w:pPr>
      <w:r w:rsidRPr="000E33BA">
        <w:rPr>
          <w:rFonts w:cstheme="minorHAnsi"/>
          <w:b/>
          <w:iCs/>
          <w:sz w:val="20"/>
          <w:szCs w:val="20"/>
        </w:rPr>
        <w:t>Task Force based Systematic</w:t>
      </w:r>
      <w:r w:rsidR="0060237E">
        <w:rPr>
          <w:rFonts w:cstheme="minorHAnsi"/>
          <w:b/>
          <w:iCs/>
          <w:sz w:val="20"/>
          <w:szCs w:val="20"/>
        </w:rPr>
        <w:t xml:space="preserve"> or Scoping</w:t>
      </w:r>
      <w:r w:rsidRPr="000E33BA">
        <w:rPr>
          <w:rFonts w:cstheme="minorHAnsi"/>
          <w:b/>
          <w:iCs/>
          <w:sz w:val="20"/>
          <w:szCs w:val="20"/>
        </w:rPr>
        <w:t xml:space="preserve"> Review</w:t>
      </w:r>
      <w:r w:rsidR="00041686" w:rsidRPr="000E33BA">
        <w:rPr>
          <w:rFonts w:cstheme="minorHAnsi"/>
          <w:b/>
          <w:iCs/>
          <w:sz w:val="20"/>
          <w:szCs w:val="20"/>
        </w:rPr>
        <w:t xml:space="preserve"> or Evidence Update</w:t>
      </w:r>
      <w:r w:rsidRPr="000E33BA">
        <w:rPr>
          <w:rFonts w:cstheme="minorHAnsi"/>
          <w:iCs/>
          <w:sz w:val="20"/>
          <w:szCs w:val="20"/>
        </w:rPr>
        <w:t xml:space="preserve">:  The PICOST is to be prepared by the Task Force team lead with the oversight of the Task Force Scientific Advisory Committee (SAC) representative(s), approved by the Task Force and then forwarded to SAC chair for acknowledgement. This acknowledgement determines the </w:t>
      </w:r>
      <w:r w:rsidR="002D29A1" w:rsidRPr="000E33BA">
        <w:rPr>
          <w:rFonts w:cstheme="minorHAnsi"/>
          <w:b/>
          <w:iCs/>
          <w:sz w:val="20"/>
          <w:szCs w:val="20"/>
        </w:rPr>
        <w:t>time zero or start of the S</w:t>
      </w:r>
      <w:r w:rsidR="002D29A1">
        <w:rPr>
          <w:rFonts w:cstheme="minorHAnsi"/>
          <w:b/>
          <w:iCs/>
          <w:sz w:val="20"/>
          <w:szCs w:val="20"/>
        </w:rPr>
        <w:t xml:space="preserve">ystematic or Scoping </w:t>
      </w:r>
      <w:r w:rsidR="002D29A1" w:rsidRPr="000E33BA">
        <w:rPr>
          <w:rFonts w:cstheme="minorHAnsi"/>
          <w:b/>
          <w:iCs/>
          <w:sz w:val="20"/>
          <w:szCs w:val="20"/>
        </w:rPr>
        <w:t>R</w:t>
      </w:r>
      <w:r w:rsidR="002D29A1">
        <w:rPr>
          <w:rFonts w:cstheme="minorHAnsi"/>
          <w:b/>
          <w:iCs/>
          <w:sz w:val="20"/>
          <w:szCs w:val="20"/>
        </w:rPr>
        <w:t>eview</w:t>
      </w:r>
      <w:r w:rsidR="002D29A1" w:rsidRPr="000E33BA">
        <w:rPr>
          <w:rFonts w:cstheme="minorHAnsi"/>
          <w:b/>
          <w:iCs/>
          <w:sz w:val="20"/>
          <w:szCs w:val="20"/>
        </w:rPr>
        <w:t xml:space="preserve"> workflow </w:t>
      </w:r>
      <w:r w:rsidR="002D29A1">
        <w:rPr>
          <w:rFonts w:cstheme="minorHAnsi"/>
          <w:b/>
          <w:iCs/>
          <w:sz w:val="20"/>
          <w:szCs w:val="20"/>
        </w:rPr>
        <w:t>schedule</w:t>
      </w:r>
      <w:r w:rsidR="002D29A1" w:rsidRPr="000E33BA">
        <w:rPr>
          <w:rFonts w:cstheme="minorHAnsi"/>
          <w:b/>
          <w:iCs/>
          <w:sz w:val="20"/>
          <w:szCs w:val="20"/>
        </w:rPr>
        <w:t xml:space="preserve">.  Evidence Updates </w:t>
      </w:r>
      <w:r w:rsidR="002D29A1">
        <w:rPr>
          <w:rFonts w:cstheme="minorHAnsi"/>
          <w:b/>
          <w:iCs/>
          <w:sz w:val="20"/>
          <w:szCs w:val="20"/>
        </w:rPr>
        <w:t>must be completed within 8 weeks of time zero</w:t>
      </w:r>
      <w:r w:rsidRPr="000E33BA">
        <w:rPr>
          <w:rFonts w:cstheme="minorHAnsi"/>
          <w:b/>
          <w:iCs/>
          <w:sz w:val="20"/>
          <w:szCs w:val="20"/>
        </w:rPr>
        <w:t>.</w:t>
      </w:r>
    </w:p>
    <w:p w14:paraId="0E85DC28" w14:textId="77777777" w:rsidR="008E4AC9" w:rsidRPr="000E33BA" w:rsidRDefault="008E4AC9" w:rsidP="008E4AC9">
      <w:pPr>
        <w:rPr>
          <w:rFonts w:cstheme="minorHAnsi"/>
          <w:b/>
          <w:iCs/>
          <w:sz w:val="20"/>
          <w:szCs w:val="20"/>
        </w:rPr>
      </w:pPr>
    </w:p>
    <w:p w14:paraId="405B9936" w14:textId="77777777" w:rsidR="008E4AC9" w:rsidRPr="000E33BA" w:rsidRDefault="008E4AC9" w:rsidP="008E4AC9">
      <w:pPr>
        <w:rPr>
          <w:rFonts w:cstheme="minorHAnsi"/>
          <w:b/>
          <w:iCs/>
          <w:sz w:val="20"/>
          <w:szCs w:val="20"/>
        </w:rPr>
      </w:pPr>
      <w:r w:rsidRPr="000E33BA">
        <w:rPr>
          <w:rFonts w:cstheme="minorHAnsi"/>
          <w:b/>
          <w:iCs/>
          <w:sz w:val="20"/>
          <w:szCs w:val="20"/>
        </w:rPr>
        <w:t>ESR or KSU Systematic Review</w:t>
      </w:r>
      <w:r w:rsidRPr="000E33BA">
        <w:rPr>
          <w:rFonts w:cstheme="minorHAnsi"/>
          <w:iCs/>
          <w:sz w:val="20"/>
          <w:szCs w:val="20"/>
        </w:rPr>
        <w:t xml:space="preserve">:  The PICOST is prepared by the task force, approved by the Scientific Advisory Committee (SAC) rep on the Task Force prior to SAC chair approval.  Post SAC chair approval the PICOST may be edited by the ESR or the KSU lead and returned to the SAC chair for re-approval.  This final approval determines the </w:t>
      </w:r>
      <w:r w:rsidRPr="000E33BA">
        <w:rPr>
          <w:rFonts w:cstheme="minorHAnsi"/>
          <w:b/>
          <w:iCs/>
          <w:sz w:val="20"/>
          <w:szCs w:val="20"/>
        </w:rPr>
        <w:t xml:space="preserve">time zero or start of the SR workflow for the ESR or KSU </w:t>
      </w:r>
    </w:p>
    <w:p w14:paraId="15118CAE" w14:textId="77777777" w:rsidR="005C1BDD" w:rsidRPr="000E33BA" w:rsidRDefault="005C1BDD" w:rsidP="0079696C">
      <w:pPr>
        <w:rPr>
          <w:rFonts w:cstheme="minorHAnsi"/>
          <w:color w:val="FF0000"/>
          <w:sz w:val="20"/>
          <w:szCs w:val="20"/>
        </w:rPr>
      </w:pPr>
    </w:p>
    <w:p w14:paraId="2BFAD4AA" w14:textId="36E07434" w:rsidR="00576F00" w:rsidRPr="000E33BA" w:rsidRDefault="00576F00" w:rsidP="00576F00">
      <w:pPr>
        <w:pStyle w:val="PlainText"/>
        <w:rPr>
          <w:rFonts w:asciiTheme="minorHAnsi" w:hAnsiTheme="minorHAnsi" w:cstheme="minorHAnsi"/>
          <w:sz w:val="20"/>
          <w:szCs w:val="20"/>
        </w:rPr>
      </w:pPr>
      <w:r w:rsidRPr="000E33BA">
        <w:rPr>
          <w:rFonts w:asciiTheme="minorHAnsi" w:hAnsiTheme="minorHAnsi" w:cstheme="minorHAnsi"/>
          <w:sz w:val="20"/>
          <w:szCs w:val="20"/>
        </w:rPr>
        <w:t>The standard tools for grading evidence were designed to deal with questions that relate to interventions rather than diagnostic tests. However, the overall principles used for the grading of evidence for questions of diagnostic accuracy are similar to those used for questions related to an intervention.  “Diagnostic tests” include symptoms and signs as well as the more traditional examples (such as imaging or biochemical assays). New “diagnostic tests” can act as a t</w:t>
      </w:r>
      <w:r w:rsidR="008748FF" w:rsidRPr="000E33BA">
        <w:rPr>
          <w:rFonts w:asciiTheme="minorHAnsi" w:hAnsiTheme="minorHAnsi" w:cstheme="minorHAnsi"/>
          <w:sz w:val="20"/>
          <w:szCs w:val="20"/>
        </w:rPr>
        <w:t>riage instrument (</w:t>
      </w:r>
      <w:proofErr w:type="spellStart"/>
      <w:r w:rsidR="008748FF" w:rsidRPr="000E33BA">
        <w:rPr>
          <w:rFonts w:asciiTheme="minorHAnsi" w:hAnsiTheme="minorHAnsi" w:cstheme="minorHAnsi"/>
          <w:sz w:val="20"/>
          <w:szCs w:val="20"/>
        </w:rPr>
        <w:t>eg.</w:t>
      </w:r>
      <w:proofErr w:type="spellEnd"/>
      <w:r w:rsidR="008748FF" w:rsidRPr="000E33BA">
        <w:rPr>
          <w:rFonts w:asciiTheme="minorHAnsi" w:hAnsiTheme="minorHAnsi" w:cstheme="minorHAnsi"/>
          <w:sz w:val="20"/>
          <w:szCs w:val="20"/>
        </w:rPr>
        <w:t xml:space="preserve"> to minimiz</w:t>
      </w:r>
      <w:r w:rsidRPr="000E33BA">
        <w:rPr>
          <w:rFonts w:asciiTheme="minorHAnsi" w:hAnsiTheme="minorHAnsi" w:cstheme="minorHAnsi"/>
          <w:sz w:val="20"/>
          <w:szCs w:val="20"/>
        </w:rPr>
        <w:t>e the use of invasive or expensive tests), can replace current tests (</w:t>
      </w:r>
      <w:proofErr w:type="spellStart"/>
      <w:r w:rsidRPr="000E33BA">
        <w:rPr>
          <w:rFonts w:asciiTheme="minorHAnsi" w:hAnsiTheme="minorHAnsi" w:cstheme="minorHAnsi"/>
          <w:sz w:val="20"/>
          <w:szCs w:val="20"/>
        </w:rPr>
        <w:t>eg.</w:t>
      </w:r>
      <w:proofErr w:type="spellEnd"/>
      <w:r w:rsidRPr="000E33BA">
        <w:rPr>
          <w:rFonts w:asciiTheme="minorHAnsi" w:hAnsiTheme="minorHAnsi" w:cstheme="minorHAnsi"/>
          <w:sz w:val="20"/>
          <w:szCs w:val="20"/>
        </w:rPr>
        <w:t xml:space="preserve"> with a less invasive test, or at a lower cost), or can be an add on (to enhance the accuracy of diagnosis beyond current tests).</w:t>
      </w:r>
      <w:r w:rsidR="0060237E">
        <w:rPr>
          <w:rFonts w:asciiTheme="minorHAnsi" w:hAnsiTheme="minorHAnsi" w:cstheme="minorHAnsi"/>
          <w:sz w:val="20"/>
          <w:szCs w:val="20"/>
        </w:rPr>
        <w:t xml:space="preserve">  </w:t>
      </w:r>
      <w:r w:rsidRPr="000E33BA">
        <w:rPr>
          <w:rFonts w:asciiTheme="minorHAnsi" w:hAnsiTheme="minorHAnsi" w:cstheme="minorHAnsi"/>
          <w:sz w:val="20"/>
          <w:szCs w:val="20"/>
        </w:rPr>
        <w:t>The highest level of evidence for the use of diagnostic test, is however where the use of the test is causally linked to improved patient outcome presumably through altered management: diagnostic intervention studies.  For all proposed diagnostic questions, task forces should first attempt to identify any diagnostic intervention studies (</w:t>
      </w:r>
      <w:proofErr w:type="spellStart"/>
      <w:r w:rsidRPr="000E33BA">
        <w:rPr>
          <w:rFonts w:asciiTheme="minorHAnsi" w:hAnsiTheme="minorHAnsi" w:cstheme="minorHAnsi"/>
          <w:sz w:val="20"/>
          <w:szCs w:val="20"/>
        </w:rPr>
        <w:t>randomised</w:t>
      </w:r>
      <w:proofErr w:type="spellEnd"/>
      <w:r w:rsidRPr="000E33BA">
        <w:rPr>
          <w:rFonts w:asciiTheme="minorHAnsi" w:hAnsiTheme="minorHAnsi" w:cstheme="minorHAnsi"/>
          <w:sz w:val="20"/>
          <w:szCs w:val="20"/>
        </w:rPr>
        <w:t xml:space="preserve"> or observational) with direct assessment of patient-important outcomes. If such studies are identified, these would be dealt with by using </w:t>
      </w:r>
      <w:r w:rsidR="008748FF" w:rsidRPr="000E33BA">
        <w:rPr>
          <w:rFonts w:asciiTheme="minorHAnsi" w:hAnsiTheme="minorHAnsi" w:cstheme="minorHAnsi"/>
          <w:sz w:val="20"/>
          <w:szCs w:val="20"/>
        </w:rPr>
        <w:t>the standard ILCOR</w:t>
      </w:r>
      <w:r w:rsidRPr="000E33BA">
        <w:rPr>
          <w:rFonts w:asciiTheme="minorHAnsi" w:hAnsiTheme="minorHAnsi" w:cstheme="minorHAnsi"/>
          <w:sz w:val="20"/>
          <w:szCs w:val="20"/>
        </w:rPr>
        <w:t xml:space="preserve"> PICOST</w:t>
      </w:r>
      <w:r w:rsidR="008748FF" w:rsidRPr="000E33BA">
        <w:rPr>
          <w:rFonts w:asciiTheme="minorHAnsi" w:hAnsiTheme="minorHAnsi" w:cstheme="minorHAnsi"/>
          <w:sz w:val="20"/>
          <w:szCs w:val="20"/>
        </w:rPr>
        <w:t xml:space="preserve"> template</w:t>
      </w:r>
      <w:r w:rsidRPr="000E33BA">
        <w:rPr>
          <w:rFonts w:asciiTheme="minorHAnsi" w:hAnsiTheme="minorHAnsi" w:cstheme="minorHAnsi"/>
          <w:sz w:val="20"/>
          <w:szCs w:val="20"/>
        </w:rPr>
        <w:t>.</w:t>
      </w:r>
    </w:p>
    <w:p w14:paraId="50BD44B7" w14:textId="77777777" w:rsidR="008748FF" w:rsidRPr="000E33BA" w:rsidRDefault="008748FF" w:rsidP="00576F00">
      <w:pPr>
        <w:rPr>
          <w:rFonts w:cstheme="minorHAnsi"/>
          <w:sz w:val="20"/>
          <w:szCs w:val="20"/>
        </w:rPr>
      </w:pPr>
    </w:p>
    <w:p w14:paraId="0801FAD9" w14:textId="77777777" w:rsidR="005C1BDD" w:rsidRPr="000E33BA" w:rsidRDefault="00576F00" w:rsidP="00576F00">
      <w:pPr>
        <w:rPr>
          <w:rFonts w:cstheme="minorHAnsi"/>
          <w:color w:val="FF0000"/>
          <w:sz w:val="20"/>
          <w:szCs w:val="20"/>
        </w:rPr>
      </w:pPr>
      <w:r w:rsidRPr="000E33BA">
        <w:rPr>
          <w:rFonts w:cstheme="minorHAnsi"/>
          <w:sz w:val="20"/>
          <w:szCs w:val="20"/>
        </w:rPr>
        <w:t>Unfortunately these sorts of outcome studies are very rare, so the majority of the literature identified will only deal with the diagnostic accuracy of the test: these would be dealt with by using a diagnostic test accuracy PICOST.</w:t>
      </w:r>
    </w:p>
    <w:p w14:paraId="4F010C8E" w14:textId="77777777" w:rsidR="0079696C" w:rsidRPr="000E33BA" w:rsidRDefault="0079696C" w:rsidP="0079696C">
      <w:pPr>
        <w:rPr>
          <w:rFonts w:cstheme="minorHAnsi"/>
          <w:sz w:val="20"/>
          <w:szCs w:val="20"/>
        </w:rPr>
      </w:pPr>
      <w:r w:rsidRPr="000E33BA">
        <w:rPr>
          <w:rFonts w:cstheme="minorHAnsi"/>
          <w:i/>
          <w:iCs/>
          <w:sz w:val="20"/>
          <w:szCs w:val="20"/>
        </w:rPr>
        <w:br w:type="page"/>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31"/>
        <w:gridCol w:w="5483"/>
      </w:tblGrid>
      <w:tr w:rsidR="00550BA8" w:rsidRPr="000E33BA" w14:paraId="2B8F9F23" w14:textId="77777777" w:rsidTr="00550BA8">
        <w:tc>
          <w:tcPr>
            <w:tcW w:w="3936" w:type="dxa"/>
          </w:tcPr>
          <w:p w14:paraId="764B867D" w14:textId="77777777" w:rsidR="00550BA8" w:rsidRPr="000E33BA" w:rsidRDefault="00550BA8" w:rsidP="005A58D6">
            <w:pPr>
              <w:rPr>
                <w:rFonts w:cstheme="minorHAnsi"/>
                <w:sz w:val="20"/>
                <w:szCs w:val="20"/>
              </w:rPr>
            </w:pPr>
            <w:r w:rsidRPr="000E33BA">
              <w:rPr>
                <w:rFonts w:cstheme="minorHAnsi"/>
                <w:sz w:val="20"/>
                <w:szCs w:val="20"/>
              </w:rPr>
              <w:lastRenderedPageBreak/>
              <w:t xml:space="preserve">PICOST </w:t>
            </w:r>
            <w:r w:rsidR="005A58D6" w:rsidRPr="000E33BA">
              <w:rPr>
                <w:rFonts w:cstheme="minorHAnsi"/>
                <w:sz w:val="20"/>
                <w:szCs w:val="20"/>
              </w:rPr>
              <w:t xml:space="preserve">Short </w:t>
            </w:r>
            <w:r w:rsidRPr="000E33BA">
              <w:rPr>
                <w:rFonts w:cstheme="minorHAnsi"/>
                <w:sz w:val="20"/>
                <w:szCs w:val="20"/>
              </w:rPr>
              <w:t xml:space="preserve">Title </w:t>
            </w:r>
            <w:r w:rsidR="005A58D6" w:rsidRPr="000E33BA">
              <w:rPr>
                <w:rFonts w:cstheme="minorHAnsi"/>
                <w:i/>
                <w:sz w:val="20"/>
                <w:szCs w:val="20"/>
              </w:rPr>
              <w:t>(edit)</w:t>
            </w:r>
          </w:p>
        </w:tc>
        <w:tc>
          <w:tcPr>
            <w:tcW w:w="5640" w:type="dxa"/>
          </w:tcPr>
          <w:p w14:paraId="4A73609F" w14:textId="77777777" w:rsidR="00550BA8" w:rsidRPr="000E33BA" w:rsidRDefault="00550BA8" w:rsidP="00183EB4">
            <w:pPr>
              <w:rPr>
                <w:rFonts w:cstheme="minorHAnsi"/>
                <w:b/>
                <w:bCs/>
                <w:sz w:val="20"/>
                <w:szCs w:val="20"/>
              </w:rPr>
            </w:pPr>
            <w:r w:rsidRPr="000E33BA">
              <w:rPr>
                <w:rFonts w:cstheme="minorHAnsi"/>
                <w:b/>
                <w:bCs/>
                <w:sz w:val="20"/>
                <w:szCs w:val="20"/>
              </w:rPr>
              <w:t>PICOST for</w:t>
            </w:r>
            <w:r w:rsidR="000623CC" w:rsidRPr="000E33BA">
              <w:rPr>
                <w:rFonts w:cstheme="minorHAnsi"/>
                <w:b/>
                <w:bCs/>
                <w:sz w:val="20"/>
                <w:szCs w:val="20"/>
              </w:rPr>
              <w:t xml:space="preserve"> (insert short name of PICOST </w:t>
            </w:r>
            <w:r w:rsidR="00436517" w:rsidRPr="000E33BA">
              <w:rPr>
                <w:rFonts w:cstheme="minorHAnsi"/>
                <w:b/>
                <w:bCs/>
                <w:sz w:val="20"/>
                <w:szCs w:val="20"/>
              </w:rPr>
              <w:t>e.g</w:t>
            </w:r>
            <w:r w:rsidR="000623CC" w:rsidRPr="000E33BA">
              <w:rPr>
                <w:rFonts w:cstheme="minorHAnsi"/>
                <w:b/>
                <w:bCs/>
                <w:sz w:val="20"/>
                <w:szCs w:val="20"/>
              </w:rPr>
              <w:t xml:space="preserve">. </w:t>
            </w:r>
            <w:r w:rsidR="00436517" w:rsidRPr="000E33BA">
              <w:rPr>
                <w:rFonts w:cstheme="minorHAnsi"/>
                <w:b/>
                <w:bCs/>
                <w:sz w:val="20"/>
                <w:szCs w:val="20"/>
              </w:rPr>
              <w:t>Criteria to diagnose Cardiac Arrest in Dispatch Centre)</w:t>
            </w:r>
          </w:p>
          <w:p w14:paraId="474E8D4D" w14:textId="77777777" w:rsidR="00550BA8" w:rsidRPr="000E33BA" w:rsidRDefault="00550BA8" w:rsidP="00183EB4">
            <w:pPr>
              <w:rPr>
                <w:rFonts w:cstheme="minorHAnsi"/>
                <w:sz w:val="20"/>
                <w:szCs w:val="20"/>
              </w:rPr>
            </w:pPr>
          </w:p>
        </w:tc>
      </w:tr>
    </w:tbl>
    <w:p w14:paraId="3FD8C53A" w14:textId="77777777" w:rsidR="00550BA8" w:rsidRPr="000E33BA" w:rsidRDefault="00550BA8" w:rsidP="00183EB4">
      <w:pPr>
        <w:rPr>
          <w:rFonts w:cstheme="minorHAnsi"/>
          <w:sz w:val="20"/>
          <w:szCs w:val="20"/>
        </w:rPr>
      </w:pPr>
    </w:p>
    <w:p w14:paraId="7A130ECB" w14:textId="77777777" w:rsidR="004023F2" w:rsidRPr="000E33BA" w:rsidRDefault="005E38D4" w:rsidP="009E1DB3">
      <w:pPr>
        <w:pStyle w:val="ListParagraph"/>
        <w:numPr>
          <w:ilvl w:val="0"/>
          <w:numId w:val="7"/>
        </w:numPr>
        <w:rPr>
          <w:rFonts w:cstheme="minorHAnsi"/>
          <w:b/>
          <w:sz w:val="20"/>
          <w:szCs w:val="20"/>
        </w:rPr>
      </w:pPr>
      <w:r w:rsidRPr="000E33BA">
        <w:rPr>
          <w:rStyle w:val="Heading1Char"/>
          <w:rFonts w:asciiTheme="minorHAnsi" w:hAnsiTheme="minorHAnsi" w:cstheme="minorHAnsi"/>
          <w:sz w:val="20"/>
          <w:szCs w:val="20"/>
        </w:rPr>
        <w:t xml:space="preserve">Research Question based on </w:t>
      </w:r>
      <w:r w:rsidR="004023F2" w:rsidRPr="000E33BA">
        <w:rPr>
          <w:rStyle w:val="Heading1Char"/>
          <w:rFonts w:asciiTheme="minorHAnsi" w:hAnsiTheme="minorHAnsi" w:cstheme="minorHAnsi"/>
          <w:sz w:val="20"/>
          <w:szCs w:val="20"/>
        </w:rPr>
        <w:t xml:space="preserve">PICOST </w:t>
      </w:r>
      <w:r w:rsidR="00417D42" w:rsidRPr="000E33BA">
        <w:rPr>
          <w:rStyle w:val="Heading1Char"/>
          <w:rFonts w:asciiTheme="minorHAnsi" w:hAnsiTheme="minorHAnsi" w:cstheme="minorHAnsi"/>
          <w:sz w:val="20"/>
          <w:szCs w:val="20"/>
        </w:rPr>
        <w:br/>
      </w:r>
      <w:r w:rsidR="004023F2" w:rsidRPr="000E33BA">
        <w:rPr>
          <w:rFonts w:cstheme="minorHAnsi"/>
          <w:b/>
          <w:sz w:val="20"/>
          <w:szCs w:val="20"/>
        </w:rPr>
        <w:t>(</w:t>
      </w:r>
      <w:r w:rsidR="00F43C92" w:rsidRPr="000E33BA">
        <w:rPr>
          <w:rFonts w:cstheme="minorHAnsi"/>
          <w:b/>
          <w:sz w:val="20"/>
          <w:szCs w:val="20"/>
        </w:rPr>
        <w:t>Population, Interven</w:t>
      </w:r>
      <w:r w:rsidR="004023F2" w:rsidRPr="000E33BA">
        <w:rPr>
          <w:rFonts w:cstheme="minorHAnsi"/>
          <w:b/>
          <w:sz w:val="20"/>
          <w:szCs w:val="20"/>
        </w:rPr>
        <w:t xml:space="preserve">tion, Control, Outcomes, Study design and Timeframe) </w:t>
      </w:r>
    </w:p>
    <w:p w14:paraId="482B81F3" w14:textId="77777777" w:rsidR="00183EB4" w:rsidRPr="000E33BA" w:rsidRDefault="00183EB4" w:rsidP="00183EB4">
      <w:pPr>
        <w:rPr>
          <w:rFonts w:cstheme="minorHAnsi"/>
          <w:b/>
          <w:i/>
          <w:iCs/>
          <w:sz w:val="20"/>
          <w:szCs w:val="20"/>
        </w:rPr>
      </w:pPr>
    </w:p>
    <w:tbl>
      <w:tblPr>
        <w:tblStyle w:val="TableGrid"/>
        <w:tblW w:w="0" w:type="auto"/>
        <w:tblInd w:w="-176" w:type="dxa"/>
        <w:tblLook w:val="04A0" w:firstRow="1" w:lastRow="0" w:firstColumn="1" w:lastColumn="0" w:noHBand="0" w:noVBand="1"/>
      </w:tblPr>
      <w:tblGrid>
        <w:gridCol w:w="2236"/>
        <w:gridCol w:w="7290"/>
      </w:tblGrid>
      <w:tr w:rsidR="00550BA8" w:rsidRPr="000E33BA" w14:paraId="2A1C073D" w14:textId="77777777" w:rsidTr="00550BA8">
        <w:tc>
          <w:tcPr>
            <w:tcW w:w="2269" w:type="dxa"/>
          </w:tcPr>
          <w:p w14:paraId="48251906" w14:textId="77777777" w:rsidR="00550BA8" w:rsidRPr="000E33BA" w:rsidRDefault="00550BA8" w:rsidP="00183EB4">
            <w:pPr>
              <w:rPr>
                <w:rFonts w:cstheme="minorHAnsi"/>
                <w:b/>
                <w:iCs/>
                <w:sz w:val="20"/>
                <w:szCs w:val="20"/>
              </w:rPr>
            </w:pPr>
            <w:r w:rsidRPr="000E33BA">
              <w:rPr>
                <w:rFonts w:cstheme="minorHAnsi"/>
                <w:b/>
                <w:iCs/>
                <w:sz w:val="20"/>
                <w:szCs w:val="20"/>
              </w:rPr>
              <w:t>PICOST</w:t>
            </w:r>
          </w:p>
        </w:tc>
        <w:tc>
          <w:tcPr>
            <w:tcW w:w="7483" w:type="dxa"/>
          </w:tcPr>
          <w:p w14:paraId="523DDB89" w14:textId="77777777" w:rsidR="00550BA8" w:rsidRPr="000E33BA" w:rsidRDefault="00550BA8" w:rsidP="00550BA8">
            <w:pPr>
              <w:rPr>
                <w:rFonts w:cstheme="minorHAnsi"/>
                <w:b/>
                <w:iCs/>
                <w:sz w:val="20"/>
                <w:szCs w:val="20"/>
              </w:rPr>
            </w:pPr>
            <w:r w:rsidRPr="000E33BA">
              <w:rPr>
                <w:rFonts w:cstheme="minorHAnsi"/>
                <w:b/>
                <w:iCs/>
                <w:sz w:val="20"/>
                <w:szCs w:val="20"/>
              </w:rPr>
              <w:t xml:space="preserve">Description </w:t>
            </w:r>
            <w:r w:rsidRPr="000E33BA">
              <w:rPr>
                <w:rFonts w:cstheme="minorHAnsi"/>
                <w:i/>
                <w:iCs/>
                <w:sz w:val="20"/>
                <w:szCs w:val="20"/>
              </w:rPr>
              <w:t>(with recommended text)</w:t>
            </w:r>
          </w:p>
        </w:tc>
      </w:tr>
      <w:tr w:rsidR="00550BA8" w:rsidRPr="000E33BA" w14:paraId="1230937F" w14:textId="77777777" w:rsidTr="00550BA8">
        <w:tc>
          <w:tcPr>
            <w:tcW w:w="2269" w:type="dxa"/>
          </w:tcPr>
          <w:p w14:paraId="104E7B4A" w14:textId="77777777" w:rsidR="00550BA8" w:rsidRPr="000E33BA" w:rsidRDefault="00550BA8" w:rsidP="00183EB4">
            <w:pPr>
              <w:rPr>
                <w:rFonts w:cstheme="minorHAnsi"/>
                <w:b/>
                <w:iCs/>
                <w:sz w:val="20"/>
                <w:szCs w:val="20"/>
              </w:rPr>
            </w:pPr>
            <w:r w:rsidRPr="000E33BA">
              <w:rPr>
                <w:rFonts w:cstheme="minorHAnsi"/>
                <w:b/>
                <w:iCs/>
                <w:sz w:val="20"/>
                <w:szCs w:val="20"/>
              </w:rPr>
              <w:t>Population</w:t>
            </w:r>
          </w:p>
        </w:tc>
        <w:tc>
          <w:tcPr>
            <w:tcW w:w="7483" w:type="dxa"/>
          </w:tcPr>
          <w:p w14:paraId="2DDC8E57" w14:textId="77777777" w:rsidR="00550BA8" w:rsidRPr="000E33BA" w:rsidRDefault="00550BA8" w:rsidP="00183EB4">
            <w:pPr>
              <w:rPr>
                <w:rFonts w:cstheme="minorHAnsi"/>
                <w:sz w:val="20"/>
                <w:szCs w:val="20"/>
              </w:rPr>
            </w:pPr>
            <w:r w:rsidRPr="000E33BA">
              <w:rPr>
                <w:rFonts w:cstheme="minorHAnsi"/>
                <w:sz w:val="20"/>
                <w:szCs w:val="20"/>
              </w:rPr>
              <w:t xml:space="preserve">Adults and children </w:t>
            </w:r>
            <w:r w:rsidRPr="000E33BA">
              <w:rPr>
                <w:rFonts w:cstheme="minorHAnsi"/>
                <w:sz w:val="20"/>
                <w:szCs w:val="20"/>
                <w:lang w:val="en-GB"/>
              </w:rPr>
              <w:t>in any setting (in-hospital or out-of-hospital) with (cardiac arrest) and …….</w:t>
            </w:r>
            <w:r w:rsidRPr="000E33BA">
              <w:rPr>
                <w:rFonts w:cstheme="minorHAnsi"/>
                <w:sz w:val="20"/>
                <w:szCs w:val="20"/>
              </w:rPr>
              <w:t>.</w:t>
            </w:r>
          </w:p>
          <w:p w14:paraId="014D6BE3" w14:textId="77777777" w:rsidR="00550BA8" w:rsidRPr="000E33BA" w:rsidRDefault="00550BA8" w:rsidP="00183EB4">
            <w:pPr>
              <w:rPr>
                <w:rFonts w:cstheme="minorHAnsi"/>
                <w:b/>
                <w:iCs/>
                <w:sz w:val="20"/>
                <w:szCs w:val="20"/>
              </w:rPr>
            </w:pPr>
          </w:p>
        </w:tc>
      </w:tr>
      <w:tr w:rsidR="00550BA8" w:rsidRPr="000E33BA" w14:paraId="094D3E42" w14:textId="77777777" w:rsidTr="00550BA8">
        <w:tc>
          <w:tcPr>
            <w:tcW w:w="2269" w:type="dxa"/>
          </w:tcPr>
          <w:p w14:paraId="6C97332C" w14:textId="77777777" w:rsidR="00436517" w:rsidRPr="000E33BA" w:rsidRDefault="00550BA8" w:rsidP="00183EB4">
            <w:pPr>
              <w:rPr>
                <w:rFonts w:cstheme="minorHAnsi"/>
                <w:b/>
                <w:iCs/>
                <w:sz w:val="20"/>
                <w:szCs w:val="20"/>
              </w:rPr>
            </w:pPr>
            <w:r w:rsidRPr="000E33BA">
              <w:rPr>
                <w:rFonts w:cstheme="minorHAnsi"/>
                <w:b/>
                <w:iCs/>
                <w:sz w:val="20"/>
                <w:szCs w:val="20"/>
              </w:rPr>
              <w:t>Intervention</w:t>
            </w:r>
          </w:p>
          <w:p w14:paraId="7F9301A0" w14:textId="77777777" w:rsidR="00550BA8" w:rsidRPr="000E33BA" w:rsidRDefault="00436517" w:rsidP="005C1BDD">
            <w:pPr>
              <w:rPr>
                <w:rFonts w:cstheme="minorHAnsi"/>
                <w:b/>
                <w:iCs/>
                <w:sz w:val="20"/>
                <w:szCs w:val="20"/>
              </w:rPr>
            </w:pPr>
            <w:r w:rsidRPr="000E33BA">
              <w:rPr>
                <w:rFonts w:cstheme="minorHAnsi"/>
                <w:b/>
                <w:iCs/>
                <w:sz w:val="20"/>
                <w:szCs w:val="20"/>
              </w:rPr>
              <w:t>(New criteria</w:t>
            </w:r>
            <w:r w:rsidR="005C1BDD" w:rsidRPr="000E33BA">
              <w:rPr>
                <w:rFonts w:cstheme="minorHAnsi"/>
                <w:b/>
                <w:iCs/>
                <w:sz w:val="20"/>
                <w:szCs w:val="20"/>
              </w:rPr>
              <w:t xml:space="preserve"> of an existing test or testing algorithm or new diagnostic test or testing algorithm</w:t>
            </w:r>
            <w:r w:rsidRPr="000E33BA">
              <w:rPr>
                <w:rFonts w:cstheme="minorHAnsi"/>
                <w:b/>
                <w:iCs/>
                <w:sz w:val="20"/>
                <w:szCs w:val="20"/>
              </w:rPr>
              <w:t xml:space="preserve">) </w:t>
            </w:r>
          </w:p>
        </w:tc>
        <w:tc>
          <w:tcPr>
            <w:tcW w:w="7483" w:type="dxa"/>
          </w:tcPr>
          <w:p w14:paraId="45B2493E" w14:textId="77777777" w:rsidR="00550BA8" w:rsidRPr="000E33BA" w:rsidRDefault="00550BA8" w:rsidP="00183EB4">
            <w:pPr>
              <w:rPr>
                <w:rFonts w:cstheme="minorHAnsi"/>
                <w:b/>
                <w:iCs/>
                <w:sz w:val="20"/>
                <w:szCs w:val="20"/>
              </w:rPr>
            </w:pPr>
          </w:p>
          <w:p w14:paraId="63B09B93" w14:textId="77777777" w:rsidR="00550BA8" w:rsidRPr="000E33BA" w:rsidRDefault="00550BA8" w:rsidP="00183EB4">
            <w:pPr>
              <w:rPr>
                <w:rFonts w:cstheme="minorHAnsi"/>
                <w:b/>
                <w:iCs/>
                <w:sz w:val="20"/>
                <w:szCs w:val="20"/>
              </w:rPr>
            </w:pPr>
          </w:p>
        </w:tc>
      </w:tr>
      <w:tr w:rsidR="007C4BDB" w:rsidRPr="000E33BA" w14:paraId="14FEF552" w14:textId="77777777" w:rsidTr="007C4BDB">
        <w:tc>
          <w:tcPr>
            <w:tcW w:w="2269" w:type="dxa"/>
            <w:shd w:val="clear" w:color="auto" w:fill="FFFFFF" w:themeFill="background1"/>
          </w:tcPr>
          <w:p w14:paraId="735A1402" w14:textId="77777777" w:rsidR="007C4BDB" w:rsidRPr="000E33BA" w:rsidRDefault="007C4BDB" w:rsidP="00183EB4">
            <w:pPr>
              <w:rPr>
                <w:rFonts w:cstheme="minorHAnsi"/>
                <w:b/>
                <w:iCs/>
                <w:sz w:val="20"/>
                <w:szCs w:val="20"/>
              </w:rPr>
            </w:pPr>
            <w:r w:rsidRPr="000E33BA">
              <w:rPr>
                <w:rFonts w:cstheme="minorHAnsi"/>
                <w:b/>
                <w:iCs/>
                <w:sz w:val="20"/>
                <w:szCs w:val="20"/>
              </w:rPr>
              <w:t>Comparison</w:t>
            </w:r>
          </w:p>
          <w:p w14:paraId="61BE8D1B" w14:textId="77777777" w:rsidR="00436517" w:rsidRPr="000E33BA" w:rsidRDefault="00436517" w:rsidP="00183EB4">
            <w:pPr>
              <w:rPr>
                <w:rFonts w:cstheme="minorHAnsi"/>
                <w:b/>
                <w:iCs/>
                <w:sz w:val="20"/>
                <w:szCs w:val="20"/>
              </w:rPr>
            </w:pPr>
            <w:r w:rsidRPr="000E33BA">
              <w:rPr>
                <w:rFonts w:cstheme="minorHAnsi"/>
                <w:b/>
                <w:iCs/>
                <w:sz w:val="20"/>
                <w:szCs w:val="20"/>
              </w:rPr>
              <w:t>“Gold standard” or “reference standard”</w:t>
            </w:r>
          </w:p>
        </w:tc>
        <w:tc>
          <w:tcPr>
            <w:tcW w:w="7483" w:type="dxa"/>
            <w:shd w:val="clear" w:color="auto" w:fill="FFFFFF" w:themeFill="background1"/>
          </w:tcPr>
          <w:p w14:paraId="663832BA" w14:textId="77777777" w:rsidR="007C4BDB" w:rsidRPr="000E33BA" w:rsidRDefault="007C4BDB" w:rsidP="00183EB4">
            <w:pPr>
              <w:rPr>
                <w:rFonts w:cstheme="minorHAnsi"/>
                <w:sz w:val="20"/>
                <w:szCs w:val="20"/>
              </w:rPr>
            </w:pPr>
          </w:p>
        </w:tc>
      </w:tr>
      <w:tr w:rsidR="00550BA8" w:rsidRPr="000E33BA" w14:paraId="509B951D" w14:textId="77777777" w:rsidTr="007C4BDB">
        <w:tc>
          <w:tcPr>
            <w:tcW w:w="2269" w:type="dxa"/>
            <w:shd w:val="clear" w:color="auto" w:fill="E7E6E6" w:themeFill="background2"/>
          </w:tcPr>
          <w:p w14:paraId="141605E9" w14:textId="77777777" w:rsidR="00550BA8" w:rsidRPr="000E33BA" w:rsidRDefault="007C4BDB" w:rsidP="00183EB4">
            <w:pPr>
              <w:rPr>
                <w:rFonts w:cstheme="minorHAnsi"/>
                <w:b/>
                <w:iCs/>
                <w:sz w:val="20"/>
                <w:szCs w:val="20"/>
              </w:rPr>
            </w:pPr>
            <w:r w:rsidRPr="000E33BA">
              <w:rPr>
                <w:rFonts w:cstheme="minorHAnsi"/>
                <w:b/>
                <w:iCs/>
                <w:sz w:val="20"/>
                <w:szCs w:val="20"/>
              </w:rPr>
              <w:t>Outcomes</w:t>
            </w:r>
          </w:p>
        </w:tc>
        <w:tc>
          <w:tcPr>
            <w:tcW w:w="7483" w:type="dxa"/>
            <w:shd w:val="clear" w:color="auto" w:fill="E7E6E6" w:themeFill="background2"/>
          </w:tcPr>
          <w:p w14:paraId="2BED7B2F" w14:textId="77777777" w:rsidR="00550BA8" w:rsidRPr="000E33BA" w:rsidRDefault="00550BA8" w:rsidP="00183EB4">
            <w:pPr>
              <w:rPr>
                <w:rFonts w:cstheme="minorHAnsi"/>
                <w:b/>
                <w:iCs/>
                <w:sz w:val="20"/>
                <w:szCs w:val="20"/>
              </w:rPr>
            </w:pPr>
            <w:r w:rsidRPr="000E33BA">
              <w:rPr>
                <w:rFonts w:cstheme="minorHAnsi"/>
                <w:sz w:val="20"/>
                <w:szCs w:val="20"/>
              </w:rPr>
              <w:t xml:space="preserve">Any </w:t>
            </w:r>
            <w:r w:rsidR="00436517" w:rsidRPr="000E33BA">
              <w:rPr>
                <w:rFonts w:cstheme="minorHAnsi"/>
                <w:sz w:val="20"/>
                <w:szCs w:val="20"/>
              </w:rPr>
              <w:t xml:space="preserve">diagnostic test </w:t>
            </w:r>
            <w:r w:rsidRPr="000E33BA">
              <w:rPr>
                <w:rFonts w:cstheme="minorHAnsi"/>
                <w:sz w:val="20"/>
                <w:szCs w:val="20"/>
              </w:rPr>
              <w:t>outcome.</w:t>
            </w:r>
            <w:r w:rsidR="007C4BDB" w:rsidRPr="000E33BA">
              <w:rPr>
                <w:rFonts w:cstheme="minorHAnsi"/>
                <w:sz w:val="20"/>
                <w:szCs w:val="20"/>
              </w:rPr>
              <w:t xml:space="preserve"> </w:t>
            </w:r>
            <w:r w:rsidR="007C4BDB" w:rsidRPr="000E33BA">
              <w:rPr>
                <w:rFonts w:cstheme="minorHAnsi"/>
                <w:i/>
                <w:sz w:val="20"/>
                <w:szCs w:val="20"/>
              </w:rPr>
              <w:t>(preset text)</w:t>
            </w:r>
          </w:p>
        </w:tc>
      </w:tr>
      <w:tr w:rsidR="00550BA8" w:rsidRPr="000E33BA" w14:paraId="1FF42BBE" w14:textId="77777777" w:rsidTr="007C4BDB">
        <w:tc>
          <w:tcPr>
            <w:tcW w:w="2269" w:type="dxa"/>
            <w:shd w:val="clear" w:color="auto" w:fill="E7E6E6" w:themeFill="background2"/>
          </w:tcPr>
          <w:p w14:paraId="7BB4479B" w14:textId="77777777" w:rsidR="00550BA8" w:rsidRPr="000E33BA" w:rsidRDefault="007C4BDB" w:rsidP="00183EB4">
            <w:pPr>
              <w:rPr>
                <w:rFonts w:cstheme="minorHAnsi"/>
                <w:b/>
                <w:iCs/>
                <w:sz w:val="20"/>
                <w:szCs w:val="20"/>
              </w:rPr>
            </w:pPr>
            <w:r w:rsidRPr="000E33BA">
              <w:rPr>
                <w:rFonts w:cstheme="minorHAnsi"/>
                <w:b/>
                <w:iCs/>
                <w:sz w:val="20"/>
                <w:szCs w:val="20"/>
              </w:rPr>
              <w:t>Study Design</w:t>
            </w:r>
          </w:p>
        </w:tc>
        <w:tc>
          <w:tcPr>
            <w:tcW w:w="7483" w:type="dxa"/>
            <w:shd w:val="clear" w:color="auto" w:fill="E7E6E6" w:themeFill="background2"/>
          </w:tcPr>
          <w:p w14:paraId="6493B248" w14:textId="77777777" w:rsidR="002D29A1" w:rsidRPr="000E33BA" w:rsidRDefault="002D29A1" w:rsidP="002D29A1">
            <w:pPr>
              <w:rPr>
                <w:rFonts w:cstheme="minorHAnsi"/>
                <w:b/>
                <w:sz w:val="20"/>
                <w:szCs w:val="20"/>
              </w:rPr>
            </w:pPr>
            <w:r w:rsidRPr="000E33BA">
              <w:rPr>
                <w:rFonts w:cstheme="minorHAnsi"/>
                <w:b/>
                <w:sz w:val="20"/>
                <w:szCs w:val="20"/>
              </w:rPr>
              <w:t>Evidence Updates and Systematic Reviews</w:t>
            </w:r>
          </w:p>
          <w:p w14:paraId="112B659A" w14:textId="77777777" w:rsidR="002D29A1" w:rsidRDefault="002D29A1" w:rsidP="002D29A1">
            <w:pPr>
              <w:rPr>
                <w:rFonts w:cstheme="minorHAnsi"/>
                <w:sz w:val="20"/>
                <w:szCs w:val="20"/>
              </w:rPr>
            </w:pPr>
            <w:r w:rsidRPr="000E33BA">
              <w:rPr>
                <w:rFonts w:cstheme="minorHAnsi"/>
                <w:sz w:val="20"/>
                <w:szCs w:val="20"/>
              </w:rPr>
              <w:t>Cross sectional or cohort studies are eligible for inclusion. Unpublished studies (e.g., conference abstracts, trial protocols) are excluded.</w:t>
            </w:r>
          </w:p>
          <w:p w14:paraId="48E57892" w14:textId="77777777" w:rsidR="002D29A1" w:rsidRPr="000E33BA" w:rsidRDefault="002D29A1" w:rsidP="002D29A1">
            <w:pPr>
              <w:rPr>
                <w:rFonts w:cstheme="minorHAnsi"/>
                <w:sz w:val="20"/>
                <w:szCs w:val="20"/>
              </w:rPr>
            </w:pPr>
            <w:r>
              <w:rPr>
                <w:rFonts w:cstheme="minorHAnsi"/>
                <w:sz w:val="20"/>
                <w:szCs w:val="20"/>
              </w:rPr>
              <w:t>All relevant publications in any</w:t>
            </w:r>
            <w:r w:rsidRPr="000E33BA">
              <w:rPr>
                <w:rFonts w:cstheme="minorHAnsi"/>
                <w:sz w:val="20"/>
                <w:szCs w:val="20"/>
              </w:rPr>
              <w:t xml:space="preserve"> language are included </w:t>
            </w:r>
            <w:proofErr w:type="gramStart"/>
            <w:r w:rsidRPr="000E33BA">
              <w:rPr>
                <w:rFonts w:cstheme="minorHAnsi"/>
                <w:sz w:val="20"/>
                <w:szCs w:val="20"/>
              </w:rPr>
              <w:t>as long as</w:t>
            </w:r>
            <w:proofErr w:type="gramEnd"/>
            <w:r w:rsidRPr="000E33BA">
              <w:rPr>
                <w:rFonts w:cstheme="minorHAnsi"/>
                <w:sz w:val="20"/>
                <w:szCs w:val="20"/>
              </w:rPr>
              <w:t xml:space="preserve"> there is an English abstract</w:t>
            </w:r>
            <w:r>
              <w:rPr>
                <w:rFonts w:cstheme="minorHAnsi"/>
                <w:sz w:val="20"/>
                <w:szCs w:val="20"/>
              </w:rPr>
              <w:t xml:space="preserve"> </w:t>
            </w:r>
            <w:r w:rsidRPr="000E33BA">
              <w:rPr>
                <w:rFonts w:cstheme="minorHAnsi"/>
                <w:i/>
                <w:iCs/>
                <w:sz w:val="20"/>
                <w:szCs w:val="20"/>
              </w:rPr>
              <w:t>(preset text)</w:t>
            </w:r>
            <w:r w:rsidRPr="000E33BA">
              <w:rPr>
                <w:rFonts w:cstheme="minorHAnsi"/>
                <w:sz w:val="20"/>
                <w:szCs w:val="20"/>
              </w:rPr>
              <w:t xml:space="preserve"> </w:t>
            </w:r>
          </w:p>
          <w:p w14:paraId="264F58A6" w14:textId="77777777" w:rsidR="002D29A1" w:rsidRPr="000E33BA" w:rsidRDefault="002D29A1" w:rsidP="002D29A1">
            <w:pPr>
              <w:rPr>
                <w:rFonts w:cstheme="minorHAnsi"/>
                <w:sz w:val="20"/>
                <w:szCs w:val="20"/>
              </w:rPr>
            </w:pPr>
          </w:p>
          <w:p w14:paraId="4D08A974" w14:textId="77777777" w:rsidR="002D29A1" w:rsidRPr="000E33BA" w:rsidRDefault="002D29A1" w:rsidP="002D29A1">
            <w:pPr>
              <w:rPr>
                <w:rFonts w:cstheme="minorHAnsi"/>
                <w:b/>
                <w:sz w:val="20"/>
                <w:szCs w:val="20"/>
              </w:rPr>
            </w:pPr>
            <w:r w:rsidRPr="000E33BA">
              <w:rPr>
                <w:rFonts w:cstheme="minorHAnsi"/>
                <w:b/>
                <w:sz w:val="20"/>
                <w:szCs w:val="20"/>
              </w:rPr>
              <w:t>Evidence Updates</w:t>
            </w:r>
            <w:r>
              <w:rPr>
                <w:rFonts w:cstheme="minorHAnsi"/>
                <w:b/>
                <w:sz w:val="20"/>
                <w:szCs w:val="20"/>
              </w:rPr>
              <w:t xml:space="preserve"> only</w:t>
            </w:r>
          </w:p>
          <w:p w14:paraId="6059961D" w14:textId="77777777" w:rsidR="002D29A1" w:rsidRDefault="002D29A1" w:rsidP="002D29A1">
            <w:pPr>
              <w:rPr>
                <w:rFonts w:cstheme="minorHAnsi"/>
                <w:sz w:val="20"/>
                <w:szCs w:val="20"/>
              </w:rPr>
            </w:pPr>
            <w:r w:rsidRPr="000E33BA">
              <w:rPr>
                <w:rFonts w:cstheme="minorHAnsi"/>
                <w:sz w:val="20"/>
                <w:szCs w:val="20"/>
              </w:rPr>
              <w:t>Published systematic reviews and guidelines are included</w:t>
            </w:r>
            <w:r>
              <w:rPr>
                <w:rFonts w:cstheme="minorHAnsi"/>
                <w:sz w:val="20"/>
                <w:szCs w:val="20"/>
              </w:rPr>
              <w:t>.</w:t>
            </w:r>
          </w:p>
          <w:p w14:paraId="67E0C19B" w14:textId="77777777" w:rsidR="002D29A1" w:rsidRPr="000E33BA" w:rsidRDefault="002D29A1" w:rsidP="002D29A1">
            <w:pPr>
              <w:rPr>
                <w:rFonts w:cstheme="minorHAnsi"/>
                <w:sz w:val="20"/>
                <w:szCs w:val="20"/>
              </w:rPr>
            </w:pPr>
            <w:r>
              <w:rPr>
                <w:rFonts w:cstheme="minorHAnsi"/>
                <w:sz w:val="20"/>
                <w:szCs w:val="20"/>
              </w:rPr>
              <w:t>All relevant publications in any</w:t>
            </w:r>
            <w:r w:rsidRPr="000E33BA">
              <w:rPr>
                <w:rFonts w:cstheme="minorHAnsi"/>
                <w:sz w:val="20"/>
                <w:szCs w:val="20"/>
              </w:rPr>
              <w:t xml:space="preserve"> language are included </w:t>
            </w:r>
            <w:proofErr w:type="gramStart"/>
            <w:r w:rsidRPr="000E33BA">
              <w:rPr>
                <w:rFonts w:cstheme="minorHAnsi"/>
                <w:sz w:val="20"/>
                <w:szCs w:val="20"/>
              </w:rPr>
              <w:t>as long as</w:t>
            </w:r>
            <w:proofErr w:type="gramEnd"/>
            <w:r w:rsidRPr="000E33BA">
              <w:rPr>
                <w:rFonts w:cstheme="minorHAnsi"/>
                <w:sz w:val="20"/>
                <w:szCs w:val="20"/>
              </w:rPr>
              <w:t xml:space="preserve"> there is an English abstract</w:t>
            </w:r>
            <w:r>
              <w:rPr>
                <w:rFonts w:cstheme="minorHAnsi"/>
                <w:sz w:val="20"/>
                <w:szCs w:val="20"/>
              </w:rPr>
              <w:t xml:space="preserve"> </w:t>
            </w:r>
            <w:r w:rsidRPr="000E33BA">
              <w:rPr>
                <w:rFonts w:cstheme="minorHAnsi"/>
                <w:i/>
                <w:iCs/>
                <w:sz w:val="20"/>
                <w:szCs w:val="20"/>
              </w:rPr>
              <w:t>(preset text)</w:t>
            </w:r>
            <w:r w:rsidRPr="000E33BA">
              <w:rPr>
                <w:rFonts w:cstheme="minorHAnsi"/>
                <w:sz w:val="20"/>
                <w:szCs w:val="20"/>
              </w:rPr>
              <w:t xml:space="preserve"> </w:t>
            </w:r>
          </w:p>
          <w:p w14:paraId="347046CE" w14:textId="77777777" w:rsidR="002D29A1" w:rsidRPr="000E33BA" w:rsidRDefault="002D29A1" w:rsidP="002D29A1">
            <w:pPr>
              <w:rPr>
                <w:rFonts w:cstheme="minorHAnsi"/>
                <w:b/>
                <w:i/>
                <w:sz w:val="20"/>
                <w:szCs w:val="20"/>
              </w:rPr>
            </w:pPr>
          </w:p>
          <w:p w14:paraId="52590B1A" w14:textId="77777777" w:rsidR="002D29A1" w:rsidRPr="000E33BA" w:rsidRDefault="002D29A1" w:rsidP="002D29A1">
            <w:pPr>
              <w:rPr>
                <w:rFonts w:cstheme="minorHAnsi"/>
                <w:b/>
                <w:sz w:val="20"/>
                <w:szCs w:val="20"/>
              </w:rPr>
            </w:pPr>
            <w:r w:rsidRPr="000E33BA">
              <w:rPr>
                <w:rFonts w:cstheme="minorHAnsi"/>
                <w:b/>
                <w:sz w:val="20"/>
                <w:szCs w:val="20"/>
              </w:rPr>
              <w:t>Scoping Reviews</w:t>
            </w:r>
            <w:r>
              <w:rPr>
                <w:rFonts w:cstheme="minorHAnsi"/>
                <w:b/>
                <w:sz w:val="20"/>
                <w:szCs w:val="20"/>
              </w:rPr>
              <w:t xml:space="preserve"> only</w:t>
            </w:r>
          </w:p>
          <w:p w14:paraId="3D0BBC1D" w14:textId="77777777" w:rsidR="002D29A1" w:rsidRDefault="002D29A1" w:rsidP="002D29A1">
            <w:pPr>
              <w:rPr>
                <w:rFonts w:cstheme="minorHAnsi"/>
                <w:sz w:val="20"/>
                <w:szCs w:val="20"/>
              </w:rPr>
            </w:pPr>
            <w:r w:rsidRPr="000E33BA">
              <w:rPr>
                <w:rFonts w:cstheme="minorHAnsi"/>
                <w:sz w:val="20"/>
                <w:szCs w:val="20"/>
              </w:rPr>
              <w:t xml:space="preserve">Randomized controlled trials (RCTs) and non-randomized studies (non-randomized controlled trials, interrupted time series, controlled before-and-after studies, cohort studies) are eligible for inclusion.  Grey literature and social media and non-peer reviewed studies, unpublished studies, conference abstracts and trial protocols are eligible for inclusion. </w:t>
            </w:r>
          </w:p>
          <w:p w14:paraId="063C6BF2" w14:textId="77777777" w:rsidR="002D29A1" w:rsidRPr="000E33BA" w:rsidRDefault="002D29A1" w:rsidP="002D29A1">
            <w:pPr>
              <w:rPr>
                <w:rFonts w:cstheme="minorHAnsi"/>
                <w:sz w:val="20"/>
                <w:szCs w:val="20"/>
              </w:rPr>
            </w:pPr>
            <w:r>
              <w:rPr>
                <w:rFonts w:cstheme="minorHAnsi"/>
                <w:sz w:val="20"/>
                <w:szCs w:val="20"/>
              </w:rPr>
              <w:t>All relevant publications in any</w:t>
            </w:r>
            <w:r w:rsidRPr="000E33BA">
              <w:rPr>
                <w:rFonts w:cstheme="minorHAnsi"/>
                <w:sz w:val="20"/>
                <w:szCs w:val="20"/>
              </w:rPr>
              <w:t xml:space="preserve"> language are included </w:t>
            </w:r>
            <w:proofErr w:type="gramStart"/>
            <w:r w:rsidRPr="000E33BA">
              <w:rPr>
                <w:rFonts w:cstheme="minorHAnsi"/>
                <w:sz w:val="20"/>
                <w:szCs w:val="20"/>
              </w:rPr>
              <w:t>as long as</w:t>
            </w:r>
            <w:proofErr w:type="gramEnd"/>
            <w:r w:rsidRPr="000E33BA">
              <w:rPr>
                <w:rFonts w:cstheme="minorHAnsi"/>
                <w:sz w:val="20"/>
                <w:szCs w:val="20"/>
              </w:rPr>
              <w:t xml:space="preserve"> there is an English abstract</w:t>
            </w:r>
            <w:r>
              <w:rPr>
                <w:rFonts w:cstheme="minorHAnsi"/>
                <w:sz w:val="20"/>
                <w:szCs w:val="20"/>
              </w:rPr>
              <w:t xml:space="preserve"> </w:t>
            </w:r>
            <w:r w:rsidRPr="000E33BA">
              <w:rPr>
                <w:rFonts w:cstheme="minorHAnsi"/>
                <w:i/>
                <w:iCs/>
                <w:sz w:val="20"/>
                <w:szCs w:val="20"/>
              </w:rPr>
              <w:t>(preset text)</w:t>
            </w:r>
            <w:r w:rsidRPr="000E33BA">
              <w:rPr>
                <w:rFonts w:cstheme="minorHAnsi"/>
                <w:sz w:val="20"/>
                <w:szCs w:val="20"/>
              </w:rPr>
              <w:t xml:space="preserve"> </w:t>
            </w:r>
          </w:p>
          <w:p w14:paraId="785CECC5" w14:textId="77777777" w:rsidR="00577135" w:rsidRPr="000E33BA" w:rsidRDefault="00577135" w:rsidP="000E33BA">
            <w:pPr>
              <w:rPr>
                <w:rFonts w:cstheme="minorHAnsi"/>
                <w:sz w:val="20"/>
                <w:szCs w:val="20"/>
              </w:rPr>
            </w:pPr>
          </w:p>
        </w:tc>
      </w:tr>
      <w:tr w:rsidR="00550BA8" w:rsidRPr="000E33BA" w14:paraId="76E93D3F" w14:textId="77777777" w:rsidTr="007C4BDB">
        <w:tc>
          <w:tcPr>
            <w:tcW w:w="2269" w:type="dxa"/>
            <w:shd w:val="clear" w:color="auto" w:fill="E7E6E6" w:themeFill="background2"/>
          </w:tcPr>
          <w:p w14:paraId="753EDA55" w14:textId="77777777" w:rsidR="00550BA8" w:rsidRPr="000E33BA" w:rsidRDefault="00550BA8" w:rsidP="00183EB4">
            <w:pPr>
              <w:rPr>
                <w:rFonts w:cstheme="minorHAnsi"/>
                <w:b/>
                <w:iCs/>
                <w:sz w:val="20"/>
                <w:szCs w:val="20"/>
              </w:rPr>
            </w:pPr>
            <w:r w:rsidRPr="000E33BA">
              <w:rPr>
                <w:rFonts w:cstheme="minorHAnsi"/>
                <w:b/>
                <w:iCs/>
                <w:sz w:val="20"/>
                <w:szCs w:val="20"/>
              </w:rPr>
              <w:t>Timeframe</w:t>
            </w:r>
          </w:p>
        </w:tc>
        <w:tc>
          <w:tcPr>
            <w:tcW w:w="7483" w:type="dxa"/>
            <w:shd w:val="clear" w:color="auto" w:fill="E7E6E6" w:themeFill="background2"/>
          </w:tcPr>
          <w:p w14:paraId="5F55BAB9" w14:textId="7A6927A8" w:rsidR="00550BA8" w:rsidRPr="000E33BA" w:rsidRDefault="00550BA8" w:rsidP="00183EB4">
            <w:pPr>
              <w:rPr>
                <w:rFonts w:cstheme="minorHAnsi"/>
                <w:b/>
                <w:iCs/>
                <w:sz w:val="20"/>
                <w:szCs w:val="20"/>
              </w:rPr>
            </w:pPr>
            <w:r w:rsidRPr="000E33BA">
              <w:rPr>
                <w:rFonts w:cstheme="minorHAnsi"/>
                <w:b/>
                <w:i/>
                <w:iCs/>
                <w:sz w:val="20"/>
                <w:szCs w:val="20"/>
              </w:rPr>
              <w:t xml:space="preserve">  </w:t>
            </w:r>
            <w:r w:rsidR="002D29A1">
              <w:rPr>
                <w:rFonts w:cstheme="minorHAnsi"/>
                <w:b/>
                <w:i/>
                <w:iCs/>
                <w:sz w:val="20"/>
                <w:szCs w:val="20"/>
              </w:rPr>
              <w:t>Default is a</w:t>
            </w:r>
            <w:r w:rsidR="002D29A1" w:rsidRPr="000E33BA">
              <w:rPr>
                <w:rFonts w:cstheme="minorHAnsi"/>
                <w:sz w:val="20"/>
                <w:szCs w:val="20"/>
              </w:rPr>
              <w:t xml:space="preserve">ll years </w:t>
            </w:r>
            <w:r w:rsidR="002D29A1" w:rsidRPr="000E33BA">
              <w:rPr>
                <w:rFonts w:cstheme="minorHAnsi"/>
                <w:i/>
                <w:sz w:val="20"/>
                <w:szCs w:val="20"/>
              </w:rPr>
              <w:t>(preset text)</w:t>
            </w:r>
          </w:p>
        </w:tc>
      </w:tr>
    </w:tbl>
    <w:p w14:paraId="6CDF8542" w14:textId="77777777" w:rsidR="00550BA8" w:rsidRPr="000E33BA" w:rsidRDefault="00550BA8" w:rsidP="00183EB4">
      <w:pPr>
        <w:rPr>
          <w:rFonts w:cstheme="minorHAnsi"/>
          <w:b/>
          <w:iCs/>
          <w:sz w:val="20"/>
          <w:szCs w:val="20"/>
        </w:rPr>
      </w:pPr>
    </w:p>
    <w:p w14:paraId="56081A0E" w14:textId="14A2E3B4" w:rsidR="000B6354" w:rsidRDefault="000B6354" w:rsidP="000B6354">
      <w:pPr>
        <w:rPr>
          <w:rFonts w:cstheme="minorHAnsi"/>
          <w:b/>
          <w:bCs/>
          <w:sz w:val="20"/>
          <w:szCs w:val="20"/>
        </w:rPr>
      </w:pPr>
    </w:p>
    <w:p w14:paraId="48063ADF" w14:textId="320D459E" w:rsidR="002D29A1" w:rsidRDefault="002D29A1" w:rsidP="000B6354">
      <w:pPr>
        <w:rPr>
          <w:rFonts w:cstheme="minorHAnsi"/>
          <w:b/>
          <w:bCs/>
          <w:sz w:val="20"/>
          <w:szCs w:val="20"/>
        </w:rPr>
      </w:pPr>
    </w:p>
    <w:p w14:paraId="4234989D" w14:textId="76CF8D2F" w:rsidR="002D29A1" w:rsidRDefault="002D29A1" w:rsidP="000B6354">
      <w:pPr>
        <w:rPr>
          <w:rFonts w:cstheme="minorHAnsi"/>
          <w:b/>
          <w:bCs/>
          <w:sz w:val="20"/>
          <w:szCs w:val="20"/>
        </w:rPr>
      </w:pPr>
    </w:p>
    <w:p w14:paraId="13682F3A" w14:textId="1EE86DF5" w:rsidR="002D29A1" w:rsidRDefault="002D29A1" w:rsidP="000B6354">
      <w:pPr>
        <w:rPr>
          <w:rFonts w:cstheme="minorHAnsi"/>
          <w:b/>
          <w:bCs/>
          <w:sz w:val="20"/>
          <w:szCs w:val="20"/>
        </w:rPr>
      </w:pPr>
    </w:p>
    <w:p w14:paraId="55CF1815" w14:textId="04DBD3CB" w:rsidR="002D29A1" w:rsidRDefault="002D29A1" w:rsidP="000B6354">
      <w:pPr>
        <w:rPr>
          <w:rFonts w:cstheme="minorHAnsi"/>
          <w:b/>
          <w:bCs/>
          <w:sz w:val="20"/>
          <w:szCs w:val="20"/>
        </w:rPr>
      </w:pPr>
    </w:p>
    <w:p w14:paraId="0058D762" w14:textId="6B4B8CC3" w:rsidR="002D29A1" w:rsidRDefault="002D29A1" w:rsidP="000B6354">
      <w:pPr>
        <w:rPr>
          <w:rFonts w:cstheme="minorHAnsi"/>
          <w:b/>
          <w:bCs/>
          <w:sz w:val="20"/>
          <w:szCs w:val="20"/>
        </w:rPr>
      </w:pPr>
    </w:p>
    <w:p w14:paraId="4C63FD97" w14:textId="33046F89" w:rsidR="002D29A1" w:rsidRDefault="002D29A1" w:rsidP="000B6354">
      <w:pPr>
        <w:rPr>
          <w:rFonts w:cstheme="minorHAnsi"/>
          <w:b/>
          <w:bCs/>
          <w:sz w:val="20"/>
          <w:szCs w:val="20"/>
        </w:rPr>
      </w:pPr>
    </w:p>
    <w:p w14:paraId="4C37A0E7" w14:textId="0D24985C" w:rsidR="002D29A1" w:rsidRDefault="002D29A1" w:rsidP="000B6354">
      <w:pPr>
        <w:rPr>
          <w:rFonts w:cstheme="minorHAnsi"/>
          <w:b/>
          <w:bCs/>
          <w:sz w:val="20"/>
          <w:szCs w:val="20"/>
        </w:rPr>
      </w:pPr>
    </w:p>
    <w:p w14:paraId="4FF5BE1D" w14:textId="218B3D52" w:rsidR="002D29A1" w:rsidRDefault="002D29A1" w:rsidP="000B6354">
      <w:pPr>
        <w:rPr>
          <w:rFonts w:cstheme="minorHAnsi"/>
          <w:b/>
          <w:bCs/>
          <w:sz w:val="20"/>
          <w:szCs w:val="20"/>
        </w:rPr>
      </w:pPr>
    </w:p>
    <w:p w14:paraId="0FDC6647" w14:textId="33862AB4" w:rsidR="000B6354" w:rsidRPr="000E33BA" w:rsidRDefault="00EF1991" w:rsidP="000B6354">
      <w:pPr>
        <w:pStyle w:val="ListParagraph"/>
        <w:numPr>
          <w:ilvl w:val="0"/>
          <w:numId w:val="7"/>
        </w:numPr>
        <w:rPr>
          <w:rStyle w:val="Heading1Char"/>
          <w:rFonts w:asciiTheme="minorHAnsi" w:eastAsiaTheme="minorHAnsi" w:hAnsiTheme="minorHAnsi" w:cstheme="minorHAnsi"/>
          <w:color w:val="auto"/>
          <w:sz w:val="20"/>
          <w:szCs w:val="20"/>
        </w:rPr>
      </w:pPr>
      <w:r w:rsidRPr="000E33BA">
        <w:rPr>
          <w:rStyle w:val="Heading1Char"/>
          <w:rFonts w:asciiTheme="minorHAnsi" w:hAnsiTheme="minorHAnsi" w:cstheme="minorHAnsi"/>
          <w:sz w:val="20"/>
          <w:szCs w:val="20"/>
        </w:rPr>
        <w:lastRenderedPageBreak/>
        <w:t>Review</w:t>
      </w:r>
      <w:r w:rsidR="000B6354" w:rsidRPr="000E33BA">
        <w:rPr>
          <w:rStyle w:val="Heading1Char"/>
          <w:rFonts w:asciiTheme="minorHAnsi" w:hAnsiTheme="minorHAnsi" w:cstheme="minorHAnsi"/>
          <w:sz w:val="20"/>
          <w:szCs w:val="20"/>
        </w:rPr>
        <w:t xml:space="preserve"> Team</w:t>
      </w:r>
    </w:p>
    <w:p w14:paraId="154C6772" w14:textId="77777777" w:rsidR="000B6354" w:rsidRPr="000E33BA" w:rsidRDefault="000B6354" w:rsidP="000B6354">
      <w:pPr>
        <w:pStyle w:val="ListParagraph"/>
        <w:numPr>
          <w:ilvl w:val="0"/>
          <w:numId w:val="11"/>
        </w:numPr>
        <w:rPr>
          <w:rFonts w:cstheme="minorHAnsi"/>
          <w:b/>
          <w:bCs/>
          <w:sz w:val="20"/>
          <w:szCs w:val="20"/>
        </w:rPr>
      </w:pPr>
      <w:r w:rsidRPr="000E33BA">
        <w:rPr>
          <w:rFonts w:cstheme="minorHAnsi"/>
          <w:b/>
          <w:bCs/>
          <w:sz w:val="20"/>
          <w:szCs w:val="20"/>
        </w:rPr>
        <w:t xml:space="preserve">This PICOST will involve only one Task Force  </w:t>
      </w:r>
    </w:p>
    <w:p w14:paraId="034D33D5" w14:textId="77777777" w:rsidR="000B6354" w:rsidRPr="000E33BA" w:rsidRDefault="000B6354" w:rsidP="000B6354">
      <w:pPr>
        <w:tabs>
          <w:tab w:val="left" w:pos="7186"/>
        </w:tabs>
        <w:ind w:firstLine="270"/>
        <w:rPr>
          <w:rFonts w:cstheme="minorHAnsi"/>
          <w:sz w:val="20"/>
          <w:szCs w:val="20"/>
        </w:rPr>
      </w:pPr>
      <w:r w:rsidRPr="000E33BA">
        <w:rPr>
          <w:rFonts w:cstheme="minorHAnsi"/>
          <w:sz w:val="20"/>
          <w:szCs w:val="20"/>
        </w:rPr>
        <w:tab/>
      </w:r>
    </w:p>
    <w:tbl>
      <w:tblPr>
        <w:tblStyle w:val="TableGrid"/>
        <w:tblW w:w="0" w:type="auto"/>
        <w:tblInd w:w="-176" w:type="dxa"/>
        <w:tblLook w:val="04A0" w:firstRow="1" w:lastRow="0" w:firstColumn="1" w:lastColumn="0" w:noHBand="0" w:noVBand="1"/>
      </w:tblPr>
      <w:tblGrid>
        <w:gridCol w:w="3951"/>
        <w:gridCol w:w="2706"/>
        <w:gridCol w:w="2869"/>
      </w:tblGrid>
      <w:tr w:rsidR="000B6354" w:rsidRPr="000E33BA" w14:paraId="602DD622" w14:textId="77777777" w:rsidTr="000E33BA">
        <w:tc>
          <w:tcPr>
            <w:tcW w:w="3951" w:type="dxa"/>
          </w:tcPr>
          <w:p w14:paraId="43CA24BB"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Role</w:t>
            </w:r>
          </w:p>
        </w:tc>
        <w:tc>
          <w:tcPr>
            <w:tcW w:w="2706" w:type="dxa"/>
          </w:tcPr>
          <w:p w14:paraId="3CEFF62C" w14:textId="77777777" w:rsidR="000B6354" w:rsidRPr="000E33BA" w:rsidRDefault="000B6354" w:rsidP="000E33BA">
            <w:pPr>
              <w:pStyle w:val="ListParagraph"/>
              <w:ind w:left="0"/>
              <w:jc w:val="center"/>
              <w:rPr>
                <w:rFonts w:cstheme="minorHAnsi"/>
                <w:b/>
                <w:bCs/>
                <w:sz w:val="20"/>
                <w:szCs w:val="20"/>
              </w:rPr>
            </w:pPr>
            <w:r w:rsidRPr="000E33BA">
              <w:rPr>
                <w:rFonts w:cstheme="minorHAnsi"/>
                <w:b/>
                <w:bCs/>
                <w:sz w:val="20"/>
                <w:szCs w:val="20"/>
              </w:rPr>
              <w:t>Name</w:t>
            </w:r>
          </w:p>
        </w:tc>
        <w:tc>
          <w:tcPr>
            <w:tcW w:w="2869" w:type="dxa"/>
          </w:tcPr>
          <w:p w14:paraId="5CC3D777"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Notes</w:t>
            </w:r>
          </w:p>
        </w:tc>
      </w:tr>
      <w:tr w:rsidR="000B48A0" w:rsidRPr="000E33BA" w14:paraId="386AF7CD" w14:textId="77777777" w:rsidTr="000E33BA">
        <w:tc>
          <w:tcPr>
            <w:tcW w:w="3951" w:type="dxa"/>
          </w:tcPr>
          <w:p w14:paraId="597CB163" w14:textId="77777777" w:rsidR="000B48A0" w:rsidRPr="000E33BA" w:rsidRDefault="000B48A0" w:rsidP="000B48A0">
            <w:pPr>
              <w:pStyle w:val="ListParagraph"/>
              <w:ind w:left="0"/>
              <w:rPr>
                <w:rFonts w:cstheme="minorHAnsi"/>
                <w:bCs/>
                <w:sz w:val="20"/>
                <w:szCs w:val="20"/>
              </w:rPr>
            </w:pPr>
            <w:r w:rsidRPr="000E33BA">
              <w:rPr>
                <w:rFonts w:cstheme="minorHAnsi"/>
                <w:bCs/>
                <w:sz w:val="20"/>
                <w:szCs w:val="20"/>
              </w:rPr>
              <w:t xml:space="preserve">*Lead Task Force Content Experts (1/2): </w:t>
            </w:r>
          </w:p>
        </w:tc>
        <w:tc>
          <w:tcPr>
            <w:tcW w:w="2706" w:type="dxa"/>
          </w:tcPr>
          <w:p w14:paraId="1FAE1768" w14:textId="59E26C34" w:rsidR="000B48A0"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74C4AE98" w14:textId="77777777" w:rsidR="000B48A0" w:rsidRPr="000E33BA" w:rsidRDefault="000B48A0" w:rsidP="000B48A0">
            <w:pPr>
              <w:pStyle w:val="ListParagraph"/>
              <w:ind w:left="0"/>
              <w:rPr>
                <w:rFonts w:cstheme="minorHAnsi"/>
                <w:bCs/>
                <w:sz w:val="20"/>
                <w:szCs w:val="20"/>
              </w:rPr>
            </w:pPr>
            <w:r w:rsidRPr="000E33BA">
              <w:rPr>
                <w:rFonts w:cstheme="minorHAnsi"/>
                <w:bCs/>
                <w:sz w:val="20"/>
                <w:szCs w:val="20"/>
              </w:rPr>
              <w:t>(preferably TF members*)</w:t>
            </w:r>
          </w:p>
        </w:tc>
      </w:tr>
      <w:tr w:rsidR="000B48A0" w:rsidRPr="000E33BA" w14:paraId="4E0A4F03" w14:textId="77777777" w:rsidTr="000E33BA">
        <w:tc>
          <w:tcPr>
            <w:tcW w:w="3951" w:type="dxa"/>
          </w:tcPr>
          <w:p w14:paraId="7AB1539A" w14:textId="77777777" w:rsidR="000B48A0" w:rsidRPr="000E33BA" w:rsidRDefault="000B48A0" w:rsidP="000B48A0">
            <w:pPr>
              <w:pStyle w:val="ListParagraph"/>
              <w:ind w:left="0"/>
              <w:rPr>
                <w:rFonts w:cstheme="minorHAnsi"/>
                <w:bCs/>
                <w:sz w:val="20"/>
                <w:szCs w:val="20"/>
              </w:rPr>
            </w:pPr>
            <w:r w:rsidRPr="000E33BA">
              <w:rPr>
                <w:rFonts w:cstheme="minorHAnsi"/>
                <w:bCs/>
                <w:sz w:val="20"/>
                <w:szCs w:val="20"/>
              </w:rPr>
              <w:t xml:space="preserve">*Lead Task Force Content Experts (2/2): </w:t>
            </w:r>
          </w:p>
        </w:tc>
        <w:tc>
          <w:tcPr>
            <w:tcW w:w="2706" w:type="dxa"/>
          </w:tcPr>
          <w:p w14:paraId="7FE13CDE" w14:textId="5E5DEFB7" w:rsidR="000B48A0"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7EE90FA6" w14:textId="77777777" w:rsidR="000B48A0" w:rsidRPr="000E33BA" w:rsidRDefault="000B48A0" w:rsidP="000B48A0">
            <w:pPr>
              <w:pStyle w:val="ListParagraph"/>
              <w:ind w:left="0"/>
              <w:rPr>
                <w:rFonts w:cstheme="minorHAnsi"/>
                <w:bCs/>
                <w:sz w:val="20"/>
                <w:szCs w:val="20"/>
              </w:rPr>
            </w:pPr>
            <w:r w:rsidRPr="000E33BA">
              <w:rPr>
                <w:rFonts w:cstheme="minorHAnsi"/>
                <w:bCs/>
                <w:sz w:val="20"/>
                <w:szCs w:val="20"/>
              </w:rPr>
              <w:t>(preferably TF members*)</w:t>
            </w:r>
          </w:p>
        </w:tc>
      </w:tr>
      <w:tr w:rsidR="000B48A0" w:rsidRPr="000E33BA" w14:paraId="553B5FA2" w14:textId="77777777" w:rsidTr="000E33BA">
        <w:tc>
          <w:tcPr>
            <w:tcW w:w="3951" w:type="dxa"/>
          </w:tcPr>
          <w:p w14:paraId="7C85FBBB" w14:textId="77777777" w:rsidR="000B48A0" w:rsidRPr="000E33BA" w:rsidRDefault="000B48A0" w:rsidP="000B48A0">
            <w:pPr>
              <w:pStyle w:val="ListParagraph"/>
              <w:ind w:left="0"/>
              <w:rPr>
                <w:rFonts w:cstheme="minorHAnsi"/>
                <w:bCs/>
                <w:sz w:val="20"/>
                <w:szCs w:val="20"/>
              </w:rPr>
            </w:pPr>
            <w:r w:rsidRPr="000E33BA">
              <w:rPr>
                <w:rFonts w:cstheme="minorHAnsi"/>
                <w:bCs/>
                <w:sz w:val="20"/>
                <w:szCs w:val="20"/>
              </w:rPr>
              <w:t>*Lead Task Force Content Expert Mentee (1)</w:t>
            </w:r>
          </w:p>
        </w:tc>
        <w:tc>
          <w:tcPr>
            <w:tcW w:w="2706" w:type="dxa"/>
          </w:tcPr>
          <w:p w14:paraId="3B172660" w14:textId="54C21DBD" w:rsidR="000B48A0"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02280B05" w14:textId="77777777" w:rsidR="000B48A0" w:rsidRPr="000E33BA" w:rsidRDefault="000B48A0" w:rsidP="000B48A0">
            <w:pPr>
              <w:pStyle w:val="ListParagraph"/>
              <w:ind w:left="0"/>
              <w:rPr>
                <w:rFonts w:cstheme="minorHAnsi"/>
                <w:bCs/>
                <w:sz w:val="20"/>
                <w:szCs w:val="20"/>
              </w:rPr>
            </w:pPr>
            <w:r w:rsidRPr="000E33BA">
              <w:rPr>
                <w:rFonts w:cstheme="minorHAnsi"/>
                <w:bCs/>
                <w:sz w:val="20"/>
                <w:szCs w:val="20"/>
              </w:rPr>
              <w:t>(</w:t>
            </w:r>
            <w:r w:rsidRPr="000E33BA">
              <w:rPr>
                <w:rFonts w:cstheme="minorHAnsi"/>
                <w:b/>
                <w:bCs/>
                <w:sz w:val="20"/>
                <w:szCs w:val="20"/>
              </w:rPr>
              <w:t>ESR assigned PICOST only</w:t>
            </w:r>
            <w:r w:rsidRPr="000E33BA">
              <w:rPr>
                <w:rFonts w:cstheme="minorHAnsi"/>
                <w:bCs/>
                <w:sz w:val="20"/>
                <w:szCs w:val="20"/>
              </w:rPr>
              <w:t>, preferably TF members*)</w:t>
            </w:r>
          </w:p>
        </w:tc>
      </w:tr>
      <w:tr w:rsidR="000B48A0" w:rsidRPr="000E33BA" w14:paraId="20DB19BC" w14:textId="77777777" w:rsidTr="00223D2E">
        <w:tc>
          <w:tcPr>
            <w:tcW w:w="3951" w:type="dxa"/>
          </w:tcPr>
          <w:p w14:paraId="68B74F45" w14:textId="77777777" w:rsidR="000B48A0" w:rsidRPr="000E33BA" w:rsidRDefault="000B48A0" w:rsidP="00223D2E">
            <w:pPr>
              <w:pStyle w:val="ListParagraph"/>
              <w:ind w:left="0"/>
              <w:rPr>
                <w:rFonts w:cstheme="minorHAnsi"/>
                <w:bCs/>
                <w:sz w:val="20"/>
                <w:szCs w:val="20"/>
              </w:rPr>
            </w:pPr>
            <w:r w:rsidRPr="000E33BA">
              <w:rPr>
                <w:rFonts w:cstheme="minorHAnsi"/>
                <w:bCs/>
                <w:sz w:val="20"/>
                <w:szCs w:val="20"/>
              </w:rPr>
              <w:t>*TF Reviewer as the lead</w:t>
            </w:r>
          </w:p>
        </w:tc>
        <w:tc>
          <w:tcPr>
            <w:tcW w:w="2706" w:type="dxa"/>
            <w:shd w:val="clear" w:color="auto" w:fill="F2F2F2" w:themeFill="background1" w:themeFillShade="F2"/>
          </w:tcPr>
          <w:p w14:paraId="5B68FCC8" w14:textId="77777777" w:rsidR="000B48A0" w:rsidRPr="000E33BA" w:rsidRDefault="000B48A0" w:rsidP="00223D2E">
            <w:pPr>
              <w:pStyle w:val="ListParagraph"/>
              <w:ind w:left="0"/>
              <w:jc w:val="center"/>
              <w:rPr>
                <w:rFonts w:cstheme="minorHAnsi"/>
                <w:bCs/>
                <w:color w:val="BFBFBF" w:themeColor="background1" w:themeShade="BF"/>
                <w:sz w:val="20"/>
                <w:szCs w:val="20"/>
              </w:rPr>
            </w:pPr>
            <w:r w:rsidRPr="000E33BA">
              <w:rPr>
                <w:rFonts w:cstheme="minorHAnsi"/>
                <w:bCs/>
                <w:color w:val="BFBFBF" w:themeColor="background1" w:themeShade="BF"/>
                <w:sz w:val="20"/>
                <w:szCs w:val="20"/>
              </w:rPr>
              <w:t>TF assigned</w:t>
            </w:r>
          </w:p>
        </w:tc>
        <w:tc>
          <w:tcPr>
            <w:tcW w:w="2869" w:type="dxa"/>
          </w:tcPr>
          <w:p w14:paraId="65B66204" w14:textId="77777777" w:rsidR="000B48A0" w:rsidRPr="000E33BA" w:rsidRDefault="000B48A0" w:rsidP="00223D2E">
            <w:pPr>
              <w:pStyle w:val="ListParagraph"/>
              <w:ind w:left="0"/>
              <w:rPr>
                <w:rFonts w:cstheme="minorHAnsi"/>
                <w:bCs/>
                <w:sz w:val="20"/>
                <w:szCs w:val="20"/>
              </w:rPr>
            </w:pPr>
            <w:r w:rsidRPr="000E33BA">
              <w:rPr>
                <w:rFonts w:cstheme="minorHAnsi"/>
                <w:bCs/>
                <w:sz w:val="20"/>
                <w:szCs w:val="20"/>
              </w:rPr>
              <w:t>(preferably TF members*)</w:t>
            </w:r>
          </w:p>
        </w:tc>
      </w:tr>
      <w:tr w:rsidR="000B6354" w:rsidRPr="000E33BA" w14:paraId="63B84C7B" w14:textId="77777777" w:rsidTr="000E33BA">
        <w:tc>
          <w:tcPr>
            <w:tcW w:w="3951" w:type="dxa"/>
            <w:shd w:val="clear" w:color="auto" w:fill="808080" w:themeFill="background1" w:themeFillShade="80"/>
          </w:tcPr>
          <w:p w14:paraId="61D0B91F"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^KSU or ESR</w:t>
            </w:r>
          </w:p>
        </w:tc>
        <w:tc>
          <w:tcPr>
            <w:tcW w:w="2706" w:type="dxa"/>
            <w:shd w:val="clear" w:color="auto" w:fill="808080" w:themeFill="background1" w:themeFillShade="80"/>
          </w:tcPr>
          <w:p w14:paraId="1F5AC0FE" w14:textId="77777777" w:rsidR="000B6354" w:rsidRPr="000E33BA" w:rsidRDefault="000B6354" w:rsidP="000B48A0">
            <w:pPr>
              <w:pStyle w:val="ListParagraph"/>
              <w:ind w:left="0"/>
              <w:jc w:val="center"/>
              <w:rPr>
                <w:rFonts w:cstheme="minorHAnsi"/>
                <w:bCs/>
                <w:color w:val="BFBFBF" w:themeColor="background1" w:themeShade="BF"/>
                <w:sz w:val="20"/>
                <w:szCs w:val="20"/>
              </w:rPr>
            </w:pPr>
            <w:r w:rsidRPr="000E33BA">
              <w:rPr>
                <w:rFonts w:cstheme="minorHAnsi"/>
                <w:bCs/>
                <w:color w:val="BFBFBF" w:themeColor="background1" w:themeShade="BF"/>
                <w:sz w:val="20"/>
                <w:szCs w:val="20"/>
              </w:rPr>
              <w:t>SAC assigned</w:t>
            </w:r>
          </w:p>
        </w:tc>
        <w:tc>
          <w:tcPr>
            <w:tcW w:w="2869" w:type="dxa"/>
            <w:shd w:val="clear" w:color="auto" w:fill="808080" w:themeFill="background1" w:themeFillShade="80"/>
          </w:tcPr>
          <w:p w14:paraId="77AA84DF" w14:textId="3AAAEFEE" w:rsidR="000B6354" w:rsidRPr="000E33BA" w:rsidRDefault="000B6354" w:rsidP="000B6354">
            <w:pPr>
              <w:pStyle w:val="ListParagraph"/>
              <w:ind w:left="0"/>
              <w:rPr>
                <w:rFonts w:cstheme="minorHAnsi"/>
                <w:bCs/>
                <w:sz w:val="20"/>
                <w:szCs w:val="20"/>
              </w:rPr>
            </w:pPr>
            <w:r w:rsidRPr="000E33BA">
              <w:rPr>
                <w:rFonts w:cstheme="minorHAnsi"/>
                <w:bCs/>
                <w:sz w:val="20"/>
                <w:szCs w:val="20"/>
              </w:rPr>
              <w:t xml:space="preserve">(assigned by </w:t>
            </w:r>
            <w:r w:rsidR="000B48A0" w:rsidRPr="000E33BA">
              <w:rPr>
                <w:rFonts w:cstheme="minorHAnsi"/>
                <w:bCs/>
                <w:sz w:val="20"/>
                <w:szCs w:val="20"/>
              </w:rPr>
              <w:t>SAC</w:t>
            </w:r>
            <w:r w:rsidRPr="000E33BA">
              <w:rPr>
                <w:rFonts w:cstheme="minorHAnsi"/>
                <w:bCs/>
                <w:sz w:val="20"/>
                <w:szCs w:val="20"/>
              </w:rPr>
              <w:t>)</w:t>
            </w:r>
          </w:p>
        </w:tc>
      </w:tr>
      <w:tr w:rsidR="000B6354" w:rsidRPr="000E33BA" w14:paraId="6CC3298D" w14:textId="77777777" w:rsidTr="000E33BA">
        <w:tc>
          <w:tcPr>
            <w:tcW w:w="3951" w:type="dxa"/>
            <w:shd w:val="clear" w:color="auto" w:fill="808080" w:themeFill="background1" w:themeFillShade="80"/>
          </w:tcPr>
          <w:p w14:paraId="305AF30F"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^ESR Mentee (1)</w:t>
            </w:r>
          </w:p>
        </w:tc>
        <w:tc>
          <w:tcPr>
            <w:tcW w:w="2706" w:type="dxa"/>
            <w:shd w:val="clear" w:color="auto" w:fill="808080" w:themeFill="background1" w:themeFillShade="80"/>
          </w:tcPr>
          <w:p w14:paraId="2C2B6144" w14:textId="77777777" w:rsidR="000B6354" w:rsidRPr="000E33BA" w:rsidRDefault="000B6354" w:rsidP="000B48A0">
            <w:pPr>
              <w:pStyle w:val="ListParagraph"/>
              <w:ind w:left="0"/>
              <w:jc w:val="center"/>
              <w:rPr>
                <w:rFonts w:cstheme="minorHAnsi"/>
                <w:bCs/>
                <w:sz w:val="20"/>
                <w:szCs w:val="20"/>
              </w:rPr>
            </w:pPr>
            <w:r w:rsidRPr="000E33BA">
              <w:rPr>
                <w:rFonts w:cstheme="minorHAnsi"/>
                <w:bCs/>
                <w:color w:val="BFBFBF" w:themeColor="background1" w:themeShade="BF"/>
                <w:sz w:val="20"/>
                <w:szCs w:val="20"/>
              </w:rPr>
              <w:t>SAC assigned</w:t>
            </w:r>
          </w:p>
        </w:tc>
        <w:tc>
          <w:tcPr>
            <w:tcW w:w="2869" w:type="dxa"/>
            <w:shd w:val="clear" w:color="auto" w:fill="808080" w:themeFill="background1" w:themeFillShade="80"/>
          </w:tcPr>
          <w:p w14:paraId="173F26E0" w14:textId="4AC33F79" w:rsidR="000B6354" w:rsidRPr="000E33BA" w:rsidRDefault="000B6354" w:rsidP="000B6354">
            <w:pPr>
              <w:pStyle w:val="ListParagraph"/>
              <w:ind w:left="0"/>
              <w:rPr>
                <w:rFonts w:cstheme="minorHAnsi"/>
                <w:bCs/>
                <w:sz w:val="20"/>
                <w:szCs w:val="20"/>
              </w:rPr>
            </w:pPr>
            <w:r w:rsidRPr="000E33BA">
              <w:rPr>
                <w:rFonts w:cstheme="minorHAnsi"/>
                <w:bCs/>
                <w:sz w:val="20"/>
                <w:szCs w:val="20"/>
              </w:rPr>
              <w:t xml:space="preserve">(assigned by </w:t>
            </w:r>
            <w:r w:rsidR="000B48A0" w:rsidRPr="000E33BA">
              <w:rPr>
                <w:rFonts w:cstheme="minorHAnsi"/>
                <w:bCs/>
                <w:sz w:val="20"/>
                <w:szCs w:val="20"/>
              </w:rPr>
              <w:t>SAC</w:t>
            </w:r>
            <w:r w:rsidRPr="000E33BA">
              <w:rPr>
                <w:rFonts w:cstheme="minorHAnsi"/>
                <w:bCs/>
                <w:sz w:val="20"/>
                <w:szCs w:val="20"/>
              </w:rPr>
              <w:t xml:space="preserve"> from roster </w:t>
            </w:r>
            <w:r w:rsidRPr="000E33BA">
              <w:rPr>
                <w:rFonts w:cstheme="minorHAnsi"/>
                <w:b/>
                <w:bCs/>
                <w:sz w:val="20"/>
                <w:szCs w:val="20"/>
              </w:rPr>
              <w:t>ESR assigned PICOST only</w:t>
            </w:r>
            <w:r w:rsidRPr="000E33BA">
              <w:rPr>
                <w:rFonts w:cstheme="minorHAnsi"/>
                <w:bCs/>
                <w:sz w:val="20"/>
                <w:szCs w:val="20"/>
              </w:rPr>
              <w:t>)</w:t>
            </w:r>
          </w:p>
        </w:tc>
      </w:tr>
      <w:tr w:rsidR="000B6354" w:rsidRPr="000E33BA" w14:paraId="6711BB5E" w14:textId="77777777" w:rsidTr="000E33BA">
        <w:tc>
          <w:tcPr>
            <w:tcW w:w="3951" w:type="dxa"/>
            <w:shd w:val="clear" w:color="auto" w:fill="808080" w:themeFill="background1" w:themeFillShade="80"/>
          </w:tcPr>
          <w:p w14:paraId="161DFFAF"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^Domain Lead (1):</w:t>
            </w:r>
          </w:p>
        </w:tc>
        <w:tc>
          <w:tcPr>
            <w:tcW w:w="2706" w:type="dxa"/>
            <w:shd w:val="clear" w:color="auto" w:fill="808080" w:themeFill="background1" w:themeFillShade="80"/>
          </w:tcPr>
          <w:p w14:paraId="17E6A0FD" w14:textId="77777777" w:rsidR="000B6354" w:rsidRPr="000E33BA" w:rsidRDefault="000B6354" w:rsidP="000B48A0">
            <w:pPr>
              <w:pStyle w:val="ListParagraph"/>
              <w:ind w:left="0"/>
              <w:jc w:val="center"/>
              <w:rPr>
                <w:rFonts w:cstheme="minorHAnsi"/>
                <w:bCs/>
                <w:sz w:val="20"/>
                <w:szCs w:val="20"/>
              </w:rPr>
            </w:pPr>
            <w:r w:rsidRPr="000E33BA">
              <w:rPr>
                <w:rFonts w:cstheme="minorHAnsi"/>
                <w:bCs/>
                <w:color w:val="BFBFBF" w:themeColor="background1" w:themeShade="BF"/>
                <w:sz w:val="20"/>
                <w:szCs w:val="20"/>
              </w:rPr>
              <w:t>SAC assigned</w:t>
            </w:r>
          </w:p>
        </w:tc>
        <w:tc>
          <w:tcPr>
            <w:tcW w:w="2869" w:type="dxa"/>
            <w:shd w:val="clear" w:color="auto" w:fill="808080" w:themeFill="background1" w:themeFillShade="80"/>
          </w:tcPr>
          <w:p w14:paraId="05BAB72C" w14:textId="3F66DFC5" w:rsidR="000B6354" w:rsidRPr="000E33BA" w:rsidRDefault="000B6354" w:rsidP="000B6354">
            <w:pPr>
              <w:pStyle w:val="ListParagraph"/>
              <w:ind w:left="0"/>
              <w:rPr>
                <w:rFonts w:cstheme="minorHAnsi"/>
                <w:bCs/>
                <w:sz w:val="20"/>
                <w:szCs w:val="20"/>
              </w:rPr>
            </w:pPr>
            <w:r w:rsidRPr="000E33BA">
              <w:rPr>
                <w:rFonts w:cstheme="minorHAnsi"/>
                <w:bCs/>
                <w:sz w:val="20"/>
                <w:szCs w:val="20"/>
              </w:rPr>
              <w:t xml:space="preserve">(assigned by </w:t>
            </w:r>
            <w:r w:rsidR="000B48A0" w:rsidRPr="000E33BA">
              <w:rPr>
                <w:rFonts w:cstheme="minorHAnsi"/>
                <w:bCs/>
                <w:sz w:val="20"/>
                <w:szCs w:val="20"/>
              </w:rPr>
              <w:t>SAC</w:t>
            </w:r>
            <w:r w:rsidRPr="000E33BA">
              <w:rPr>
                <w:rFonts w:cstheme="minorHAnsi"/>
                <w:bCs/>
                <w:sz w:val="20"/>
                <w:szCs w:val="20"/>
              </w:rPr>
              <w:t>)</w:t>
            </w:r>
          </w:p>
        </w:tc>
      </w:tr>
      <w:tr w:rsidR="000B48A0" w:rsidRPr="000E33BA" w14:paraId="55A4B5B5" w14:textId="77777777" w:rsidTr="000E33BA">
        <w:tc>
          <w:tcPr>
            <w:tcW w:w="3951" w:type="dxa"/>
            <w:shd w:val="clear" w:color="auto" w:fill="808080" w:themeFill="background1" w:themeFillShade="80"/>
          </w:tcPr>
          <w:p w14:paraId="2E4E01AE" w14:textId="77777777" w:rsidR="000B48A0" w:rsidRPr="000E33BA" w:rsidRDefault="000B48A0" w:rsidP="000B48A0">
            <w:pPr>
              <w:pStyle w:val="ListParagraph"/>
              <w:spacing w:before="240"/>
              <w:ind w:left="0"/>
              <w:rPr>
                <w:rFonts w:cstheme="minorHAnsi"/>
                <w:bCs/>
                <w:sz w:val="20"/>
                <w:szCs w:val="20"/>
              </w:rPr>
            </w:pPr>
            <w:r w:rsidRPr="000E33BA">
              <w:rPr>
                <w:rFonts w:cstheme="minorHAnsi"/>
                <w:bCs/>
                <w:sz w:val="20"/>
                <w:szCs w:val="20"/>
              </w:rPr>
              <w:t>^SAC representative (1)</w:t>
            </w:r>
          </w:p>
        </w:tc>
        <w:tc>
          <w:tcPr>
            <w:tcW w:w="2706" w:type="dxa"/>
            <w:shd w:val="clear" w:color="auto" w:fill="808080" w:themeFill="background1" w:themeFillShade="80"/>
          </w:tcPr>
          <w:p w14:paraId="01A345B5" w14:textId="77777777" w:rsidR="000B48A0" w:rsidRPr="000E33BA" w:rsidRDefault="000B48A0" w:rsidP="000B48A0">
            <w:pPr>
              <w:pStyle w:val="ListParagraph"/>
              <w:ind w:left="0"/>
              <w:jc w:val="center"/>
              <w:rPr>
                <w:rFonts w:cstheme="minorHAnsi"/>
                <w:bCs/>
                <w:sz w:val="20"/>
                <w:szCs w:val="20"/>
              </w:rPr>
            </w:pPr>
            <w:r w:rsidRPr="000E33BA">
              <w:rPr>
                <w:rFonts w:cstheme="minorHAnsi"/>
                <w:bCs/>
                <w:color w:val="BFBFBF" w:themeColor="background1" w:themeShade="BF"/>
                <w:sz w:val="20"/>
                <w:szCs w:val="20"/>
              </w:rPr>
              <w:t>SAC assigned</w:t>
            </w:r>
          </w:p>
        </w:tc>
        <w:tc>
          <w:tcPr>
            <w:tcW w:w="2869" w:type="dxa"/>
            <w:shd w:val="clear" w:color="auto" w:fill="808080" w:themeFill="background1" w:themeFillShade="80"/>
          </w:tcPr>
          <w:p w14:paraId="02C0F0B0" w14:textId="77777777" w:rsidR="000B48A0" w:rsidRPr="000E33BA" w:rsidRDefault="000B48A0" w:rsidP="000B48A0">
            <w:pPr>
              <w:rPr>
                <w:rFonts w:cstheme="minorHAnsi"/>
                <w:bCs/>
                <w:sz w:val="20"/>
                <w:szCs w:val="20"/>
              </w:rPr>
            </w:pPr>
            <w:r w:rsidRPr="000E33BA">
              <w:rPr>
                <w:rFonts w:cstheme="minorHAnsi"/>
                <w:bCs/>
                <w:sz w:val="20"/>
                <w:szCs w:val="20"/>
              </w:rPr>
              <w:t>(assigned by TF chair for TF review)</w:t>
            </w:r>
          </w:p>
          <w:p w14:paraId="3EDE3A0C" w14:textId="77777777" w:rsidR="000B48A0" w:rsidRPr="000E33BA" w:rsidRDefault="000B48A0" w:rsidP="000B48A0">
            <w:pPr>
              <w:rPr>
                <w:rFonts w:cstheme="minorHAnsi"/>
                <w:bCs/>
                <w:sz w:val="20"/>
                <w:szCs w:val="20"/>
              </w:rPr>
            </w:pPr>
            <w:r w:rsidRPr="000E33BA">
              <w:rPr>
                <w:rFonts w:cstheme="minorHAnsi"/>
                <w:bCs/>
                <w:sz w:val="20"/>
                <w:szCs w:val="20"/>
              </w:rPr>
              <w:t>(assigned by SAC for ESR or KSU)</w:t>
            </w:r>
          </w:p>
          <w:p w14:paraId="31744C6D" w14:textId="77777777" w:rsidR="000B48A0" w:rsidRPr="000E33BA" w:rsidRDefault="000B48A0" w:rsidP="000B48A0">
            <w:pPr>
              <w:pStyle w:val="ListParagraph"/>
              <w:ind w:left="0"/>
              <w:rPr>
                <w:rFonts w:cstheme="minorHAnsi"/>
                <w:bCs/>
                <w:sz w:val="20"/>
                <w:szCs w:val="20"/>
              </w:rPr>
            </w:pPr>
          </w:p>
        </w:tc>
      </w:tr>
    </w:tbl>
    <w:p w14:paraId="7231D9FC" w14:textId="77777777" w:rsidR="000B6354" w:rsidRPr="000E33BA" w:rsidRDefault="000B6354" w:rsidP="000B6354">
      <w:pPr>
        <w:rPr>
          <w:rFonts w:cstheme="minorHAnsi"/>
          <w:b/>
          <w:bCs/>
          <w:sz w:val="20"/>
          <w:szCs w:val="20"/>
        </w:rPr>
      </w:pPr>
    </w:p>
    <w:p w14:paraId="7D847C20" w14:textId="77777777" w:rsidR="000B6354" w:rsidRPr="000E33BA" w:rsidRDefault="000B6354" w:rsidP="000B6354">
      <w:pPr>
        <w:rPr>
          <w:rFonts w:cstheme="minorHAnsi"/>
          <w:b/>
          <w:bCs/>
          <w:sz w:val="20"/>
          <w:szCs w:val="20"/>
        </w:rPr>
      </w:pPr>
      <w:r w:rsidRPr="000E33BA">
        <w:rPr>
          <w:rFonts w:cstheme="minorHAnsi"/>
          <w:b/>
          <w:bCs/>
          <w:sz w:val="20"/>
          <w:szCs w:val="20"/>
        </w:rPr>
        <w:t>Nodal TF PICOST</w:t>
      </w:r>
    </w:p>
    <w:p w14:paraId="5E9AC0E6" w14:textId="77777777" w:rsidR="000B6354" w:rsidRPr="000E33BA" w:rsidRDefault="000B6354" w:rsidP="000B6354">
      <w:pPr>
        <w:rPr>
          <w:rFonts w:cstheme="minorHAnsi"/>
          <w:b/>
          <w:bCs/>
          <w:sz w:val="20"/>
          <w:szCs w:val="20"/>
        </w:rPr>
      </w:pPr>
    </w:p>
    <w:tbl>
      <w:tblPr>
        <w:tblStyle w:val="TableGrid"/>
        <w:tblW w:w="0" w:type="auto"/>
        <w:tblInd w:w="-176" w:type="dxa"/>
        <w:tblLook w:val="04A0" w:firstRow="1" w:lastRow="0" w:firstColumn="1" w:lastColumn="0" w:noHBand="0" w:noVBand="1"/>
      </w:tblPr>
      <w:tblGrid>
        <w:gridCol w:w="3951"/>
        <w:gridCol w:w="2706"/>
        <w:gridCol w:w="2869"/>
      </w:tblGrid>
      <w:tr w:rsidR="000B6354" w:rsidRPr="000E33BA" w14:paraId="051FB012" w14:textId="77777777" w:rsidTr="000E33BA">
        <w:tc>
          <w:tcPr>
            <w:tcW w:w="3951" w:type="dxa"/>
          </w:tcPr>
          <w:p w14:paraId="71E71955"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Role</w:t>
            </w:r>
          </w:p>
        </w:tc>
        <w:tc>
          <w:tcPr>
            <w:tcW w:w="2706" w:type="dxa"/>
          </w:tcPr>
          <w:p w14:paraId="49C3D3A8" w14:textId="77777777" w:rsidR="000B6354" w:rsidRPr="000E33BA" w:rsidRDefault="000B6354" w:rsidP="000E33BA">
            <w:pPr>
              <w:pStyle w:val="ListParagraph"/>
              <w:ind w:left="0"/>
              <w:jc w:val="center"/>
              <w:rPr>
                <w:rFonts w:cstheme="minorHAnsi"/>
                <w:b/>
                <w:bCs/>
                <w:sz w:val="20"/>
                <w:szCs w:val="20"/>
              </w:rPr>
            </w:pPr>
            <w:r w:rsidRPr="000E33BA">
              <w:rPr>
                <w:rFonts w:cstheme="minorHAnsi"/>
                <w:b/>
                <w:bCs/>
                <w:sz w:val="20"/>
                <w:szCs w:val="20"/>
              </w:rPr>
              <w:t>Name</w:t>
            </w:r>
          </w:p>
        </w:tc>
        <w:tc>
          <w:tcPr>
            <w:tcW w:w="2869" w:type="dxa"/>
          </w:tcPr>
          <w:p w14:paraId="789B9E95"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Notes</w:t>
            </w:r>
          </w:p>
        </w:tc>
      </w:tr>
      <w:tr w:rsidR="000B6354" w:rsidRPr="000E33BA" w14:paraId="7AD90004" w14:textId="77777777" w:rsidTr="000E33BA">
        <w:tc>
          <w:tcPr>
            <w:tcW w:w="3951" w:type="dxa"/>
          </w:tcPr>
          <w:p w14:paraId="2BB2526B"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*Lead Task Force Content Experts (1/2):</w:t>
            </w:r>
          </w:p>
        </w:tc>
        <w:tc>
          <w:tcPr>
            <w:tcW w:w="2706" w:type="dxa"/>
          </w:tcPr>
          <w:p w14:paraId="7310AF54" w14:textId="2F7B9C5A" w:rsidR="000B6354"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62232F43"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(preferably TF members*)</w:t>
            </w:r>
          </w:p>
        </w:tc>
      </w:tr>
      <w:tr w:rsidR="000B6354" w:rsidRPr="000E33BA" w14:paraId="11CFC2AB" w14:textId="77777777" w:rsidTr="000E33BA">
        <w:tc>
          <w:tcPr>
            <w:tcW w:w="3951" w:type="dxa"/>
          </w:tcPr>
          <w:p w14:paraId="71E2A21F"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 xml:space="preserve">*Lead Task Force Content Experts (2/2): </w:t>
            </w:r>
          </w:p>
        </w:tc>
        <w:tc>
          <w:tcPr>
            <w:tcW w:w="2706" w:type="dxa"/>
          </w:tcPr>
          <w:p w14:paraId="1E726517" w14:textId="2C8267BA" w:rsidR="000B6354"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259CF780"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(preferably TF members*)</w:t>
            </w:r>
          </w:p>
        </w:tc>
      </w:tr>
      <w:tr w:rsidR="000B6354" w:rsidRPr="000E33BA" w14:paraId="45433767" w14:textId="77777777" w:rsidTr="000E33BA">
        <w:tc>
          <w:tcPr>
            <w:tcW w:w="3951" w:type="dxa"/>
          </w:tcPr>
          <w:p w14:paraId="6A6BD370"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*Lead Task Force Content Expert Mentee (1)</w:t>
            </w:r>
          </w:p>
        </w:tc>
        <w:tc>
          <w:tcPr>
            <w:tcW w:w="2706" w:type="dxa"/>
          </w:tcPr>
          <w:p w14:paraId="459B6E2B" w14:textId="359AC274" w:rsidR="000B6354"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76DE3279"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w:t>
            </w:r>
            <w:r w:rsidRPr="000E33BA">
              <w:rPr>
                <w:rFonts w:cstheme="minorHAnsi"/>
                <w:b/>
                <w:bCs/>
                <w:sz w:val="20"/>
                <w:szCs w:val="20"/>
              </w:rPr>
              <w:t>ESR assigned PICOST only</w:t>
            </w:r>
            <w:r w:rsidRPr="000E33BA">
              <w:rPr>
                <w:rFonts w:cstheme="minorHAnsi"/>
                <w:bCs/>
                <w:sz w:val="20"/>
                <w:szCs w:val="20"/>
              </w:rPr>
              <w:t>, preferably TF members*)</w:t>
            </w:r>
          </w:p>
        </w:tc>
      </w:tr>
      <w:tr w:rsidR="000B6354" w:rsidRPr="000E33BA" w14:paraId="0C19925E" w14:textId="77777777" w:rsidTr="000E33BA">
        <w:tc>
          <w:tcPr>
            <w:tcW w:w="3951" w:type="dxa"/>
          </w:tcPr>
          <w:p w14:paraId="3EB1568A"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*Nodal TF Content Expert(s)</w:t>
            </w:r>
          </w:p>
        </w:tc>
        <w:tc>
          <w:tcPr>
            <w:tcW w:w="2706" w:type="dxa"/>
          </w:tcPr>
          <w:p w14:paraId="3451CA18" w14:textId="375979FF" w:rsidR="000B6354" w:rsidRPr="000E33BA" w:rsidRDefault="000B48A0" w:rsidP="000E33BA">
            <w:pPr>
              <w:pStyle w:val="ListParagraph"/>
              <w:ind w:left="0"/>
              <w:jc w:val="center"/>
              <w:rPr>
                <w:rFonts w:cstheme="minorHAnsi"/>
                <w:bCs/>
                <w:sz w:val="20"/>
                <w:szCs w:val="20"/>
              </w:rPr>
            </w:pPr>
            <w:r w:rsidRPr="000E33BA">
              <w:rPr>
                <w:rFonts w:cstheme="minorHAnsi"/>
                <w:bCs/>
                <w:color w:val="BFBFBF" w:themeColor="background1" w:themeShade="BF"/>
                <w:sz w:val="20"/>
                <w:szCs w:val="20"/>
              </w:rPr>
              <w:t>TF assigned</w:t>
            </w:r>
          </w:p>
        </w:tc>
        <w:tc>
          <w:tcPr>
            <w:tcW w:w="2869" w:type="dxa"/>
          </w:tcPr>
          <w:p w14:paraId="40C2CC04"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(when more than one TF involved, 1 per nodal TF): (preferably TF members*)</w:t>
            </w:r>
          </w:p>
        </w:tc>
      </w:tr>
      <w:tr w:rsidR="000B48A0" w:rsidRPr="000E33BA" w14:paraId="3A16447F" w14:textId="77777777" w:rsidTr="000E33BA">
        <w:tc>
          <w:tcPr>
            <w:tcW w:w="3951" w:type="dxa"/>
          </w:tcPr>
          <w:p w14:paraId="502EE98F" w14:textId="77777777" w:rsidR="000B48A0" w:rsidRPr="000E33BA" w:rsidRDefault="000B48A0" w:rsidP="00223D2E">
            <w:pPr>
              <w:pStyle w:val="ListParagraph"/>
              <w:ind w:left="0"/>
              <w:rPr>
                <w:rFonts w:cstheme="minorHAnsi"/>
                <w:bCs/>
                <w:sz w:val="20"/>
                <w:szCs w:val="20"/>
              </w:rPr>
            </w:pPr>
            <w:r w:rsidRPr="000E33BA">
              <w:rPr>
                <w:rFonts w:cstheme="minorHAnsi"/>
                <w:bCs/>
                <w:sz w:val="20"/>
                <w:szCs w:val="20"/>
              </w:rPr>
              <w:t>*TF Reviewer as the lead</w:t>
            </w:r>
          </w:p>
        </w:tc>
        <w:tc>
          <w:tcPr>
            <w:tcW w:w="2706" w:type="dxa"/>
            <w:shd w:val="clear" w:color="auto" w:fill="F2F2F2" w:themeFill="background1" w:themeFillShade="F2"/>
          </w:tcPr>
          <w:p w14:paraId="32C2F70E" w14:textId="77777777" w:rsidR="000B48A0" w:rsidRPr="000E33BA" w:rsidRDefault="000B48A0" w:rsidP="000B48A0">
            <w:pPr>
              <w:pStyle w:val="ListParagraph"/>
              <w:ind w:left="0"/>
              <w:jc w:val="center"/>
              <w:rPr>
                <w:rFonts w:cstheme="minorHAnsi"/>
                <w:bCs/>
                <w:color w:val="BFBFBF" w:themeColor="background1" w:themeShade="BF"/>
                <w:sz w:val="20"/>
                <w:szCs w:val="20"/>
              </w:rPr>
            </w:pPr>
            <w:r w:rsidRPr="000E33BA">
              <w:rPr>
                <w:rFonts w:cstheme="minorHAnsi"/>
                <w:bCs/>
                <w:color w:val="BFBFBF" w:themeColor="background1" w:themeShade="BF"/>
                <w:sz w:val="20"/>
                <w:szCs w:val="20"/>
              </w:rPr>
              <w:t>TF assigned</w:t>
            </w:r>
          </w:p>
        </w:tc>
        <w:tc>
          <w:tcPr>
            <w:tcW w:w="2869" w:type="dxa"/>
          </w:tcPr>
          <w:p w14:paraId="7C8CA155" w14:textId="77777777" w:rsidR="000B48A0" w:rsidRPr="000E33BA" w:rsidRDefault="000B48A0" w:rsidP="00223D2E">
            <w:pPr>
              <w:pStyle w:val="ListParagraph"/>
              <w:ind w:left="0"/>
              <w:rPr>
                <w:rFonts w:cstheme="minorHAnsi"/>
                <w:bCs/>
                <w:sz w:val="20"/>
                <w:szCs w:val="20"/>
              </w:rPr>
            </w:pPr>
            <w:r w:rsidRPr="000E33BA">
              <w:rPr>
                <w:rFonts w:cstheme="minorHAnsi"/>
                <w:bCs/>
                <w:sz w:val="20"/>
                <w:szCs w:val="20"/>
              </w:rPr>
              <w:t>(preferably TF members*)</w:t>
            </w:r>
          </w:p>
        </w:tc>
      </w:tr>
      <w:tr w:rsidR="000B6354" w:rsidRPr="000E33BA" w14:paraId="707BF60E" w14:textId="77777777" w:rsidTr="000E33BA">
        <w:tc>
          <w:tcPr>
            <w:tcW w:w="3951" w:type="dxa"/>
          </w:tcPr>
          <w:p w14:paraId="4C10DC9D"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^KSU or ESR (1)</w:t>
            </w:r>
          </w:p>
        </w:tc>
        <w:tc>
          <w:tcPr>
            <w:tcW w:w="2706" w:type="dxa"/>
            <w:shd w:val="clear" w:color="auto" w:fill="F2F2F2" w:themeFill="background1" w:themeFillShade="F2"/>
          </w:tcPr>
          <w:p w14:paraId="3DEC6347" w14:textId="77777777" w:rsidR="000B6354" w:rsidRPr="000E33BA" w:rsidRDefault="000B6354" w:rsidP="000B48A0">
            <w:pPr>
              <w:pStyle w:val="ListParagraph"/>
              <w:ind w:left="0"/>
              <w:jc w:val="center"/>
              <w:rPr>
                <w:rFonts w:cstheme="minorHAnsi"/>
                <w:bCs/>
                <w:color w:val="BFBFBF" w:themeColor="background1" w:themeShade="BF"/>
                <w:sz w:val="20"/>
                <w:szCs w:val="20"/>
              </w:rPr>
            </w:pPr>
            <w:r w:rsidRPr="000E33BA">
              <w:rPr>
                <w:rFonts w:cstheme="minorHAnsi"/>
                <w:bCs/>
                <w:color w:val="BFBFBF" w:themeColor="background1" w:themeShade="BF"/>
                <w:sz w:val="20"/>
                <w:szCs w:val="20"/>
              </w:rPr>
              <w:t>SAC assigned</w:t>
            </w:r>
          </w:p>
        </w:tc>
        <w:tc>
          <w:tcPr>
            <w:tcW w:w="2869" w:type="dxa"/>
          </w:tcPr>
          <w:p w14:paraId="30A97861" w14:textId="5FDD779F" w:rsidR="000B6354" w:rsidRPr="000E33BA" w:rsidRDefault="000B6354" w:rsidP="00EF1991">
            <w:pPr>
              <w:pStyle w:val="ListParagraph"/>
              <w:ind w:left="0"/>
              <w:rPr>
                <w:rFonts w:cstheme="minorHAnsi"/>
                <w:bCs/>
                <w:sz w:val="20"/>
                <w:szCs w:val="20"/>
              </w:rPr>
            </w:pPr>
            <w:r w:rsidRPr="000E33BA">
              <w:rPr>
                <w:rFonts w:cstheme="minorHAnsi"/>
                <w:bCs/>
                <w:sz w:val="20"/>
                <w:szCs w:val="20"/>
              </w:rPr>
              <w:t xml:space="preserve">(assigned by </w:t>
            </w:r>
            <w:r w:rsidR="00EF1991" w:rsidRPr="000E33BA">
              <w:rPr>
                <w:rFonts w:cstheme="minorHAnsi"/>
                <w:bCs/>
                <w:sz w:val="20"/>
                <w:szCs w:val="20"/>
              </w:rPr>
              <w:t>SAC</w:t>
            </w:r>
            <w:r w:rsidRPr="000E33BA">
              <w:rPr>
                <w:rFonts w:cstheme="minorHAnsi"/>
                <w:bCs/>
                <w:sz w:val="20"/>
                <w:szCs w:val="20"/>
              </w:rPr>
              <w:t>)</w:t>
            </w:r>
          </w:p>
        </w:tc>
      </w:tr>
      <w:tr w:rsidR="000B6354" w:rsidRPr="000E33BA" w14:paraId="563F6231" w14:textId="77777777" w:rsidTr="000E33BA">
        <w:tc>
          <w:tcPr>
            <w:tcW w:w="3951" w:type="dxa"/>
          </w:tcPr>
          <w:p w14:paraId="5E9B689A"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^ESR Mentee (1)</w:t>
            </w:r>
          </w:p>
        </w:tc>
        <w:tc>
          <w:tcPr>
            <w:tcW w:w="2706" w:type="dxa"/>
            <w:shd w:val="clear" w:color="auto" w:fill="F2F2F2" w:themeFill="background1" w:themeFillShade="F2"/>
          </w:tcPr>
          <w:p w14:paraId="0B08BCFB" w14:textId="77777777" w:rsidR="000B6354" w:rsidRPr="000E33BA" w:rsidRDefault="000B6354" w:rsidP="000B48A0">
            <w:pPr>
              <w:pStyle w:val="ListParagraph"/>
              <w:ind w:left="0"/>
              <w:jc w:val="center"/>
              <w:rPr>
                <w:rFonts w:cstheme="minorHAnsi"/>
                <w:bCs/>
                <w:sz w:val="20"/>
                <w:szCs w:val="20"/>
              </w:rPr>
            </w:pPr>
            <w:r w:rsidRPr="000E33BA">
              <w:rPr>
                <w:rFonts w:cstheme="minorHAnsi"/>
                <w:bCs/>
                <w:color w:val="BFBFBF" w:themeColor="background1" w:themeShade="BF"/>
                <w:sz w:val="20"/>
                <w:szCs w:val="20"/>
              </w:rPr>
              <w:t>SAC assigned</w:t>
            </w:r>
          </w:p>
        </w:tc>
        <w:tc>
          <w:tcPr>
            <w:tcW w:w="2869" w:type="dxa"/>
          </w:tcPr>
          <w:p w14:paraId="6946A546" w14:textId="4E430838" w:rsidR="000B6354" w:rsidRPr="000E33BA" w:rsidRDefault="000B6354" w:rsidP="00EF1991">
            <w:pPr>
              <w:pStyle w:val="ListParagraph"/>
              <w:ind w:left="0"/>
              <w:rPr>
                <w:rFonts w:cstheme="minorHAnsi"/>
                <w:bCs/>
                <w:sz w:val="20"/>
                <w:szCs w:val="20"/>
              </w:rPr>
            </w:pPr>
            <w:r w:rsidRPr="000E33BA">
              <w:rPr>
                <w:rFonts w:cstheme="minorHAnsi"/>
                <w:bCs/>
                <w:sz w:val="20"/>
                <w:szCs w:val="20"/>
              </w:rPr>
              <w:t xml:space="preserve">(assigned by </w:t>
            </w:r>
            <w:r w:rsidR="00EF1991" w:rsidRPr="000E33BA">
              <w:rPr>
                <w:rFonts w:cstheme="minorHAnsi"/>
                <w:bCs/>
                <w:sz w:val="20"/>
                <w:szCs w:val="20"/>
              </w:rPr>
              <w:t>SAC</w:t>
            </w:r>
            <w:r w:rsidRPr="000E33BA">
              <w:rPr>
                <w:rFonts w:cstheme="minorHAnsi"/>
                <w:bCs/>
                <w:sz w:val="20"/>
                <w:szCs w:val="20"/>
              </w:rPr>
              <w:t xml:space="preserve"> from roster, </w:t>
            </w:r>
            <w:r w:rsidRPr="000E33BA">
              <w:rPr>
                <w:rFonts w:cstheme="minorHAnsi"/>
                <w:b/>
                <w:bCs/>
                <w:sz w:val="20"/>
                <w:szCs w:val="20"/>
              </w:rPr>
              <w:t>ESR assigned PICOST only</w:t>
            </w:r>
            <w:r w:rsidRPr="000E33BA">
              <w:rPr>
                <w:rFonts w:cstheme="minorHAnsi"/>
                <w:bCs/>
                <w:sz w:val="20"/>
                <w:szCs w:val="20"/>
              </w:rPr>
              <w:t>)</w:t>
            </w:r>
          </w:p>
        </w:tc>
      </w:tr>
      <w:tr w:rsidR="000B48A0" w:rsidRPr="000E33BA" w14:paraId="2D20F683" w14:textId="77777777" w:rsidTr="000E33BA">
        <w:tc>
          <w:tcPr>
            <w:tcW w:w="3951" w:type="dxa"/>
          </w:tcPr>
          <w:p w14:paraId="58A6E3FE" w14:textId="77777777" w:rsidR="000B48A0" w:rsidRPr="000E33BA" w:rsidRDefault="000B48A0" w:rsidP="000B48A0">
            <w:pPr>
              <w:pStyle w:val="ListParagraph"/>
              <w:spacing w:before="240"/>
              <w:ind w:left="0"/>
              <w:rPr>
                <w:rFonts w:cstheme="minorHAnsi"/>
                <w:bCs/>
                <w:sz w:val="20"/>
                <w:szCs w:val="20"/>
              </w:rPr>
            </w:pPr>
            <w:r w:rsidRPr="000E33BA">
              <w:rPr>
                <w:rFonts w:cstheme="minorHAnsi"/>
                <w:bCs/>
                <w:sz w:val="20"/>
                <w:szCs w:val="20"/>
              </w:rPr>
              <w:t>^SAC WG representative (1)</w:t>
            </w:r>
          </w:p>
        </w:tc>
        <w:tc>
          <w:tcPr>
            <w:tcW w:w="2706" w:type="dxa"/>
            <w:shd w:val="clear" w:color="auto" w:fill="F2F2F2" w:themeFill="background1" w:themeFillShade="F2"/>
          </w:tcPr>
          <w:p w14:paraId="15855A39" w14:textId="77777777" w:rsidR="000B48A0" w:rsidRPr="000E33BA" w:rsidRDefault="000B48A0" w:rsidP="000B48A0">
            <w:pPr>
              <w:pStyle w:val="ListParagraph"/>
              <w:ind w:left="0"/>
              <w:jc w:val="center"/>
              <w:rPr>
                <w:rFonts w:cstheme="minorHAnsi"/>
                <w:bCs/>
                <w:sz w:val="20"/>
                <w:szCs w:val="20"/>
              </w:rPr>
            </w:pPr>
            <w:r w:rsidRPr="000E33BA">
              <w:rPr>
                <w:rFonts w:cstheme="minorHAnsi"/>
                <w:bCs/>
                <w:color w:val="BFBFBF" w:themeColor="background1" w:themeShade="BF"/>
                <w:sz w:val="20"/>
                <w:szCs w:val="20"/>
              </w:rPr>
              <w:t>SAC assigned</w:t>
            </w:r>
          </w:p>
        </w:tc>
        <w:tc>
          <w:tcPr>
            <w:tcW w:w="2869" w:type="dxa"/>
          </w:tcPr>
          <w:p w14:paraId="6F2BD5A8" w14:textId="77777777" w:rsidR="000B48A0" w:rsidRPr="000E33BA" w:rsidRDefault="000B48A0" w:rsidP="000B48A0">
            <w:pPr>
              <w:rPr>
                <w:rFonts w:cstheme="minorHAnsi"/>
                <w:bCs/>
                <w:sz w:val="20"/>
                <w:szCs w:val="20"/>
              </w:rPr>
            </w:pPr>
            <w:r w:rsidRPr="000E33BA">
              <w:rPr>
                <w:rFonts w:cstheme="minorHAnsi"/>
                <w:bCs/>
                <w:sz w:val="20"/>
                <w:szCs w:val="20"/>
              </w:rPr>
              <w:t>(assigned by TF chair for TF review)</w:t>
            </w:r>
          </w:p>
          <w:p w14:paraId="7FB08F47" w14:textId="77777777" w:rsidR="000B48A0" w:rsidRPr="000E33BA" w:rsidRDefault="000B48A0" w:rsidP="000B48A0">
            <w:pPr>
              <w:rPr>
                <w:rFonts w:cstheme="minorHAnsi"/>
                <w:bCs/>
                <w:sz w:val="20"/>
                <w:szCs w:val="20"/>
              </w:rPr>
            </w:pPr>
            <w:r w:rsidRPr="000E33BA">
              <w:rPr>
                <w:rFonts w:cstheme="minorHAnsi"/>
                <w:bCs/>
                <w:sz w:val="20"/>
                <w:szCs w:val="20"/>
              </w:rPr>
              <w:t>(assigned by SAC for ESR or KSU)</w:t>
            </w:r>
          </w:p>
          <w:p w14:paraId="189527B5" w14:textId="77777777" w:rsidR="000B48A0" w:rsidRPr="000E33BA" w:rsidRDefault="000B48A0" w:rsidP="000B48A0">
            <w:pPr>
              <w:pStyle w:val="ListParagraph"/>
              <w:ind w:left="0"/>
              <w:rPr>
                <w:rFonts w:cstheme="minorHAnsi"/>
                <w:bCs/>
                <w:sz w:val="20"/>
                <w:szCs w:val="20"/>
              </w:rPr>
            </w:pPr>
          </w:p>
        </w:tc>
      </w:tr>
    </w:tbl>
    <w:p w14:paraId="649DDC6D" w14:textId="77777777" w:rsidR="000B6354" w:rsidRPr="000E33BA" w:rsidRDefault="000B6354" w:rsidP="000B6354">
      <w:pPr>
        <w:rPr>
          <w:rFonts w:cstheme="minorHAnsi"/>
          <w:b/>
          <w:bCs/>
          <w:sz w:val="20"/>
          <w:szCs w:val="20"/>
        </w:rPr>
      </w:pPr>
    </w:p>
    <w:p w14:paraId="171E1D76" w14:textId="77777777" w:rsidR="000B6354" w:rsidRPr="000E33BA" w:rsidRDefault="000B6354" w:rsidP="000B6354">
      <w:pPr>
        <w:rPr>
          <w:rFonts w:cstheme="minorHAnsi"/>
          <w:b/>
          <w:bCs/>
          <w:sz w:val="20"/>
          <w:szCs w:val="20"/>
        </w:rPr>
      </w:pPr>
      <w:r w:rsidRPr="000E33BA">
        <w:rPr>
          <w:rFonts w:cstheme="minorHAnsi"/>
          <w:b/>
          <w:bCs/>
          <w:sz w:val="20"/>
          <w:szCs w:val="20"/>
        </w:rPr>
        <w:t>Back up Content Experts (Optional)</w:t>
      </w:r>
    </w:p>
    <w:p w14:paraId="795D05DD" w14:textId="77777777" w:rsidR="000B6354" w:rsidRPr="000E33BA" w:rsidRDefault="000B6354" w:rsidP="000B6354">
      <w:pPr>
        <w:rPr>
          <w:rFonts w:cstheme="minorHAnsi"/>
          <w:bCs/>
          <w:sz w:val="20"/>
          <w:szCs w:val="20"/>
        </w:rPr>
      </w:pPr>
    </w:p>
    <w:tbl>
      <w:tblPr>
        <w:tblStyle w:val="TableGrid"/>
        <w:tblW w:w="0" w:type="auto"/>
        <w:tblInd w:w="-176" w:type="dxa"/>
        <w:tblLook w:val="04A0" w:firstRow="1" w:lastRow="0" w:firstColumn="1" w:lastColumn="0" w:noHBand="0" w:noVBand="1"/>
      </w:tblPr>
      <w:tblGrid>
        <w:gridCol w:w="3730"/>
        <w:gridCol w:w="2922"/>
        <w:gridCol w:w="2874"/>
      </w:tblGrid>
      <w:tr w:rsidR="000B6354" w:rsidRPr="000E33BA" w14:paraId="194AB5AA" w14:textId="77777777" w:rsidTr="000B6354">
        <w:tc>
          <w:tcPr>
            <w:tcW w:w="3828" w:type="dxa"/>
          </w:tcPr>
          <w:p w14:paraId="00B6F2DD"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Role</w:t>
            </w:r>
          </w:p>
        </w:tc>
        <w:tc>
          <w:tcPr>
            <w:tcW w:w="2991" w:type="dxa"/>
          </w:tcPr>
          <w:p w14:paraId="058FBA44"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Name</w:t>
            </w:r>
          </w:p>
        </w:tc>
        <w:tc>
          <w:tcPr>
            <w:tcW w:w="2933" w:type="dxa"/>
          </w:tcPr>
          <w:p w14:paraId="75E97C19" w14:textId="77777777" w:rsidR="000B6354" w:rsidRPr="000E33BA" w:rsidRDefault="000B6354" w:rsidP="000B6354">
            <w:pPr>
              <w:pStyle w:val="ListParagraph"/>
              <w:ind w:left="0"/>
              <w:rPr>
                <w:rFonts w:cstheme="minorHAnsi"/>
                <w:b/>
                <w:bCs/>
                <w:sz w:val="20"/>
                <w:szCs w:val="20"/>
              </w:rPr>
            </w:pPr>
            <w:r w:rsidRPr="000E33BA">
              <w:rPr>
                <w:rFonts w:cstheme="minorHAnsi"/>
                <w:b/>
                <w:bCs/>
                <w:sz w:val="20"/>
                <w:szCs w:val="20"/>
              </w:rPr>
              <w:t>Notes</w:t>
            </w:r>
          </w:p>
        </w:tc>
      </w:tr>
      <w:tr w:rsidR="000B6354" w:rsidRPr="000E33BA" w14:paraId="27760A26" w14:textId="77777777" w:rsidTr="000B6354">
        <w:tc>
          <w:tcPr>
            <w:tcW w:w="3828" w:type="dxa"/>
          </w:tcPr>
          <w:p w14:paraId="6228089B"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*Back up PICOST content expert</w:t>
            </w:r>
          </w:p>
        </w:tc>
        <w:tc>
          <w:tcPr>
            <w:tcW w:w="2991" w:type="dxa"/>
            <w:shd w:val="clear" w:color="auto" w:fill="F2F2F2" w:themeFill="background1" w:themeFillShade="F2"/>
          </w:tcPr>
          <w:p w14:paraId="34DF17F2" w14:textId="77777777" w:rsidR="000B6354" w:rsidRPr="000E33BA" w:rsidRDefault="000B6354" w:rsidP="000B6354">
            <w:pPr>
              <w:pStyle w:val="ListParagraph"/>
              <w:ind w:left="0"/>
              <w:jc w:val="center"/>
              <w:rPr>
                <w:rFonts w:cstheme="minorHAnsi"/>
                <w:bCs/>
                <w:sz w:val="20"/>
                <w:szCs w:val="20"/>
              </w:rPr>
            </w:pPr>
            <w:r w:rsidRPr="000E33BA">
              <w:rPr>
                <w:rFonts w:cstheme="minorHAnsi"/>
                <w:bCs/>
                <w:color w:val="BFBFBF" w:themeColor="background1" w:themeShade="BF"/>
                <w:sz w:val="20"/>
                <w:szCs w:val="20"/>
              </w:rPr>
              <w:t>Optional</w:t>
            </w:r>
          </w:p>
        </w:tc>
        <w:tc>
          <w:tcPr>
            <w:tcW w:w="2933" w:type="dxa"/>
          </w:tcPr>
          <w:p w14:paraId="6DA67F7F"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(preferably TF members*)</w:t>
            </w:r>
          </w:p>
        </w:tc>
      </w:tr>
      <w:tr w:rsidR="000B6354" w:rsidRPr="000E33BA" w14:paraId="294EC101" w14:textId="77777777" w:rsidTr="000B6354">
        <w:tc>
          <w:tcPr>
            <w:tcW w:w="3828" w:type="dxa"/>
          </w:tcPr>
          <w:p w14:paraId="76701391"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*Back up content expert (Nodal TF)</w:t>
            </w:r>
          </w:p>
        </w:tc>
        <w:tc>
          <w:tcPr>
            <w:tcW w:w="2991" w:type="dxa"/>
            <w:shd w:val="clear" w:color="auto" w:fill="F2F2F2" w:themeFill="background1" w:themeFillShade="F2"/>
          </w:tcPr>
          <w:p w14:paraId="44AB919E" w14:textId="77777777" w:rsidR="000B6354" w:rsidRPr="000E33BA" w:rsidRDefault="000B6354" w:rsidP="000B6354">
            <w:pPr>
              <w:pStyle w:val="ListParagraph"/>
              <w:ind w:left="0"/>
              <w:jc w:val="center"/>
              <w:rPr>
                <w:rFonts w:cstheme="minorHAnsi"/>
                <w:bCs/>
                <w:color w:val="BFBFBF" w:themeColor="background1" w:themeShade="BF"/>
                <w:sz w:val="20"/>
                <w:szCs w:val="20"/>
              </w:rPr>
            </w:pPr>
            <w:r w:rsidRPr="000E33BA">
              <w:rPr>
                <w:rFonts w:cstheme="minorHAnsi"/>
                <w:bCs/>
                <w:color w:val="BFBFBF" w:themeColor="background1" w:themeShade="BF"/>
                <w:sz w:val="20"/>
                <w:szCs w:val="20"/>
              </w:rPr>
              <w:t>Optional</w:t>
            </w:r>
          </w:p>
        </w:tc>
        <w:tc>
          <w:tcPr>
            <w:tcW w:w="2933" w:type="dxa"/>
          </w:tcPr>
          <w:p w14:paraId="04FE42A1" w14:textId="77777777" w:rsidR="000B6354" w:rsidRPr="000E33BA" w:rsidRDefault="000B6354" w:rsidP="000B6354">
            <w:pPr>
              <w:pStyle w:val="ListParagraph"/>
              <w:ind w:left="0"/>
              <w:rPr>
                <w:rFonts w:cstheme="minorHAnsi"/>
                <w:bCs/>
                <w:sz w:val="20"/>
                <w:szCs w:val="20"/>
              </w:rPr>
            </w:pPr>
            <w:r w:rsidRPr="000E33BA">
              <w:rPr>
                <w:rFonts w:cstheme="minorHAnsi"/>
                <w:bCs/>
                <w:sz w:val="20"/>
                <w:szCs w:val="20"/>
              </w:rPr>
              <w:t>(preferably TF members*)</w:t>
            </w:r>
          </w:p>
        </w:tc>
      </w:tr>
    </w:tbl>
    <w:p w14:paraId="4D4F04C6" w14:textId="77777777" w:rsidR="000B6354" w:rsidRPr="000E33BA" w:rsidRDefault="000B6354" w:rsidP="000B6354">
      <w:pPr>
        <w:rPr>
          <w:rFonts w:cstheme="minorHAnsi"/>
          <w:bCs/>
          <w:sz w:val="20"/>
          <w:szCs w:val="20"/>
        </w:rPr>
      </w:pPr>
    </w:p>
    <w:p w14:paraId="6B770FB8" w14:textId="77777777" w:rsidR="000B6354" w:rsidRPr="000E33BA" w:rsidRDefault="000B6354" w:rsidP="000B6354">
      <w:pPr>
        <w:rPr>
          <w:rFonts w:cstheme="minorHAnsi"/>
          <w:bCs/>
          <w:sz w:val="20"/>
          <w:szCs w:val="20"/>
        </w:rPr>
      </w:pPr>
      <w:r w:rsidRPr="000E33BA">
        <w:rPr>
          <w:rFonts w:cstheme="minorHAnsi"/>
          <w:bCs/>
          <w:sz w:val="20"/>
          <w:szCs w:val="20"/>
        </w:rPr>
        <w:t>Back Up Content Expert recommended for Lead and Nodal task forces but not mandated</w:t>
      </w:r>
    </w:p>
    <w:p w14:paraId="51A30658" w14:textId="77777777" w:rsidR="000B6354" w:rsidRPr="000E33BA" w:rsidRDefault="000B6354" w:rsidP="000B6354">
      <w:pPr>
        <w:rPr>
          <w:rFonts w:cstheme="minorHAnsi"/>
          <w:bCs/>
          <w:sz w:val="20"/>
          <w:szCs w:val="20"/>
        </w:rPr>
      </w:pPr>
      <w:r w:rsidRPr="000E33BA">
        <w:rPr>
          <w:rFonts w:cstheme="minorHAnsi"/>
          <w:bCs/>
          <w:sz w:val="20"/>
          <w:szCs w:val="20"/>
        </w:rPr>
        <w:t>Back up Content Experts (1 per TF): (content experts who step in if a content expert becomes unable to complete the work.  They are not on the team, nor eligible for authorship unless they are asked by TF chair to step into the role)</w:t>
      </w:r>
    </w:p>
    <w:p w14:paraId="76374B96" w14:textId="77777777" w:rsidR="000B6354" w:rsidRPr="000E33BA" w:rsidRDefault="000B6354" w:rsidP="000B6354">
      <w:pPr>
        <w:rPr>
          <w:rFonts w:cstheme="minorHAnsi"/>
          <w:bCs/>
          <w:sz w:val="20"/>
          <w:szCs w:val="20"/>
        </w:rPr>
      </w:pPr>
    </w:p>
    <w:p w14:paraId="425BAFBB" w14:textId="77777777" w:rsidR="000B6354" w:rsidRPr="000E33BA" w:rsidRDefault="000B6354" w:rsidP="000B6354">
      <w:pPr>
        <w:rPr>
          <w:rFonts w:cstheme="minorHAnsi"/>
          <w:b/>
          <w:bCs/>
          <w:sz w:val="20"/>
          <w:szCs w:val="20"/>
        </w:rPr>
      </w:pPr>
      <w:r w:rsidRPr="000E33BA">
        <w:rPr>
          <w:rFonts w:cstheme="minorHAnsi"/>
          <w:b/>
          <w:bCs/>
          <w:sz w:val="20"/>
          <w:szCs w:val="20"/>
        </w:rPr>
        <w:t>*All Task Force team members (including non-TF members) are expected to have completed the generic AHA COI documentation.</w:t>
      </w:r>
    </w:p>
    <w:p w14:paraId="527164AF" w14:textId="77777777" w:rsidR="000B6354" w:rsidRPr="000E33BA" w:rsidRDefault="000B6354" w:rsidP="000B6354">
      <w:pPr>
        <w:rPr>
          <w:rFonts w:cstheme="minorHAnsi"/>
          <w:b/>
          <w:bCs/>
          <w:sz w:val="20"/>
          <w:szCs w:val="20"/>
        </w:rPr>
      </w:pPr>
      <w:r w:rsidRPr="000E33BA">
        <w:rPr>
          <w:rFonts w:cstheme="minorHAnsi"/>
          <w:b/>
          <w:bCs/>
          <w:sz w:val="20"/>
          <w:szCs w:val="20"/>
        </w:rPr>
        <w:t>TF chair or delegate will confirm COI through topic specific disclosures prior to assignment.</w:t>
      </w:r>
    </w:p>
    <w:p w14:paraId="63307FEA" w14:textId="77777777" w:rsidR="000B6354" w:rsidRPr="000E33BA" w:rsidRDefault="000B6354" w:rsidP="000B6354">
      <w:pPr>
        <w:rPr>
          <w:rFonts w:cstheme="minorHAnsi"/>
          <w:b/>
          <w:bCs/>
          <w:sz w:val="20"/>
          <w:szCs w:val="20"/>
        </w:rPr>
      </w:pPr>
      <w:r w:rsidRPr="000E33BA">
        <w:rPr>
          <w:rFonts w:cstheme="minorHAnsi"/>
          <w:b/>
          <w:bCs/>
          <w:sz w:val="20"/>
          <w:szCs w:val="20"/>
        </w:rPr>
        <w:t>ILCOR COI Policy and the COI Committee are resources to address any questions.</w:t>
      </w:r>
    </w:p>
    <w:p w14:paraId="56A814E4" w14:textId="77777777" w:rsidR="000B6354" w:rsidRPr="000E33BA" w:rsidRDefault="000B6354" w:rsidP="000B6354">
      <w:pPr>
        <w:rPr>
          <w:rFonts w:cstheme="minorHAnsi"/>
          <w:b/>
          <w:bCs/>
          <w:sz w:val="20"/>
          <w:szCs w:val="20"/>
        </w:rPr>
      </w:pPr>
    </w:p>
    <w:p w14:paraId="0936435A" w14:textId="77777777" w:rsidR="000B6354" w:rsidRPr="000E33BA" w:rsidRDefault="000B6354" w:rsidP="000B6354">
      <w:pPr>
        <w:pStyle w:val="ListParagraph"/>
        <w:numPr>
          <w:ilvl w:val="0"/>
          <w:numId w:val="10"/>
        </w:numPr>
        <w:rPr>
          <w:rFonts w:cstheme="minorHAnsi"/>
          <w:b/>
          <w:bCs/>
          <w:sz w:val="20"/>
          <w:szCs w:val="20"/>
        </w:rPr>
      </w:pPr>
      <w:r w:rsidRPr="000E33BA">
        <w:rPr>
          <w:rFonts w:cstheme="minorHAnsi"/>
          <w:b/>
          <w:bCs/>
          <w:sz w:val="20"/>
          <w:szCs w:val="20"/>
        </w:rPr>
        <w:t>TF Chair attestation: I have checked for fiscal and intellectual conflict of interests and found none</w:t>
      </w:r>
    </w:p>
    <w:p w14:paraId="01C282FB" w14:textId="77777777" w:rsidR="000B6354" w:rsidRPr="000E33BA" w:rsidRDefault="000B6354" w:rsidP="000B6354">
      <w:pPr>
        <w:ind w:left="360"/>
        <w:rPr>
          <w:rFonts w:cstheme="minorHAnsi"/>
          <w:b/>
          <w:bCs/>
          <w:sz w:val="20"/>
          <w:szCs w:val="20"/>
        </w:rPr>
      </w:pPr>
      <w:r w:rsidRPr="000E33BA">
        <w:rPr>
          <w:rFonts w:cstheme="minorHAnsi"/>
          <w:b/>
          <w:bCs/>
          <w:sz w:val="20"/>
          <w:szCs w:val="20"/>
        </w:rPr>
        <w:t>OR</w:t>
      </w:r>
    </w:p>
    <w:p w14:paraId="1E277BE7" w14:textId="77777777" w:rsidR="000B6354" w:rsidRPr="000E33BA" w:rsidRDefault="000B6354" w:rsidP="000B6354">
      <w:pPr>
        <w:pStyle w:val="ListParagraph"/>
        <w:numPr>
          <w:ilvl w:val="0"/>
          <w:numId w:val="10"/>
        </w:numPr>
        <w:rPr>
          <w:rFonts w:cstheme="minorHAnsi"/>
          <w:b/>
          <w:bCs/>
          <w:sz w:val="20"/>
          <w:szCs w:val="20"/>
        </w:rPr>
      </w:pPr>
      <w:r w:rsidRPr="000E33BA">
        <w:rPr>
          <w:rFonts w:cstheme="minorHAnsi"/>
          <w:b/>
          <w:bCs/>
          <w:sz w:val="20"/>
          <w:szCs w:val="20"/>
        </w:rPr>
        <w:t>I have checked for fiscal and intellectual conflict of interests; Author XXX (</w:t>
      </w:r>
      <w:proofErr w:type="spellStart"/>
      <w:r w:rsidRPr="000E33BA">
        <w:rPr>
          <w:rFonts w:cstheme="minorHAnsi"/>
          <w:b/>
          <w:bCs/>
          <w:sz w:val="20"/>
          <w:szCs w:val="20"/>
        </w:rPr>
        <w:t>eg</w:t>
      </w:r>
      <w:proofErr w:type="spellEnd"/>
      <w:r w:rsidRPr="000E33BA">
        <w:rPr>
          <w:rFonts w:cstheme="minorHAnsi"/>
          <w:b/>
          <w:bCs/>
          <w:sz w:val="20"/>
          <w:szCs w:val="20"/>
        </w:rPr>
        <w:t xml:space="preserve">-has published study on Y and is excluded from study selection and bias assessment and </w:t>
      </w:r>
      <w:proofErr w:type="spellStart"/>
      <w:r w:rsidRPr="000E33BA">
        <w:rPr>
          <w:rFonts w:cstheme="minorHAnsi"/>
          <w:b/>
          <w:bCs/>
          <w:sz w:val="20"/>
          <w:szCs w:val="20"/>
        </w:rPr>
        <w:t>xxxxxxxx</w:t>
      </w:r>
      <w:proofErr w:type="spellEnd"/>
    </w:p>
    <w:p w14:paraId="6BC9008B" w14:textId="77777777" w:rsidR="000B6354" w:rsidRPr="000E33BA" w:rsidRDefault="000B6354" w:rsidP="000B6354">
      <w:pPr>
        <w:rPr>
          <w:rFonts w:cstheme="minorHAnsi"/>
          <w:b/>
          <w:bCs/>
          <w:sz w:val="20"/>
          <w:szCs w:val="20"/>
        </w:rPr>
      </w:pPr>
    </w:p>
    <w:p w14:paraId="1926CB1C" w14:textId="77777777" w:rsidR="000B6354" w:rsidRPr="000E33BA" w:rsidRDefault="000B6354" w:rsidP="000B6354">
      <w:pPr>
        <w:rPr>
          <w:rFonts w:cstheme="minorHAnsi"/>
          <w:b/>
          <w:bCs/>
          <w:sz w:val="20"/>
          <w:szCs w:val="20"/>
        </w:rPr>
      </w:pPr>
      <w:r w:rsidRPr="000E33BA">
        <w:rPr>
          <w:rFonts w:cstheme="minorHAnsi"/>
          <w:b/>
          <w:bCs/>
          <w:sz w:val="20"/>
          <w:szCs w:val="20"/>
        </w:rPr>
        <w:t>^ SAC chair or delegate will confirm COI through up to date disclosures prior to accepting assignment.</w:t>
      </w:r>
    </w:p>
    <w:p w14:paraId="7DE8FD99" w14:textId="77777777" w:rsidR="00493C79" w:rsidRPr="000E33BA" w:rsidRDefault="00493C79" w:rsidP="005E38D4">
      <w:pPr>
        <w:jc w:val="both"/>
        <w:rPr>
          <w:rFonts w:cstheme="minorHAnsi"/>
          <w:sz w:val="20"/>
          <w:szCs w:val="20"/>
        </w:rPr>
      </w:pPr>
    </w:p>
    <w:p w14:paraId="6E55DD9A" w14:textId="293028A3" w:rsidR="00FC0FFF" w:rsidRPr="000E33BA" w:rsidRDefault="000B6354" w:rsidP="00C041A0">
      <w:pPr>
        <w:pStyle w:val="ListParagraph"/>
        <w:numPr>
          <w:ilvl w:val="0"/>
          <w:numId w:val="7"/>
        </w:numPr>
        <w:rPr>
          <w:rFonts w:cstheme="minorHAnsi"/>
          <w:sz w:val="20"/>
          <w:szCs w:val="20"/>
        </w:rPr>
      </w:pPr>
      <w:r w:rsidRPr="000E33BA">
        <w:rPr>
          <w:rStyle w:val="Heading1Char"/>
          <w:rFonts w:asciiTheme="minorHAnsi" w:hAnsiTheme="minorHAnsi" w:cstheme="minorHAnsi"/>
          <w:sz w:val="20"/>
          <w:szCs w:val="20"/>
        </w:rPr>
        <w:t xml:space="preserve">Pre-existing </w:t>
      </w:r>
      <w:r w:rsidR="00880B43" w:rsidRPr="000E33BA">
        <w:rPr>
          <w:rStyle w:val="Heading1Char"/>
          <w:rFonts w:asciiTheme="minorHAnsi" w:hAnsiTheme="minorHAnsi" w:cstheme="minorHAnsi"/>
          <w:sz w:val="20"/>
          <w:szCs w:val="20"/>
        </w:rPr>
        <w:t>PICOs R</w:t>
      </w:r>
      <w:r w:rsidR="00493C79" w:rsidRPr="000E33BA">
        <w:rPr>
          <w:rStyle w:val="Heading1Char"/>
          <w:rFonts w:asciiTheme="minorHAnsi" w:hAnsiTheme="minorHAnsi" w:cstheme="minorHAnsi"/>
          <w:sz w:val="20"/>
          <w:szCs w:val="20"/>
        </w:rPr>
        <w:t xml:space="preserve">elated to </w:t>
      </w:r>
      <w:r w:rsidR="005E38D4" w:rsidRPr="000E33BA">
        <w:rPr>
          <w:rStyle w:val="Heading1Char"/>
          <w:rFonts w:asciiTheme="minorHAnsi" w:hAnsiTheme="minorHAnsi" w:cstheme="minorHAnsi"/>
          <w:sz w:val="20"/>
          <w:szCs w:val="20"/>
        </w:rPr>
        <w:t>scope of work for this PICOST</w:t>
      </w:r>
      <w:r w:rsidR="00493C79" w:rsidRPr="000E33BA">
        <w:rPr>
          <w:rFonts w:cstheme="minorHAnsi"/>
          <w:b/>
          <w:bCs/>
          <w:sz w:val="20"/>
          <w:szCs w:val="20"/>
        </w:rPr>
        <w:t>:</w:t>
      </w:r>
    </w:p>
    <w:p w14:paraId="6F234312" w14:textId="77777777" w:rsidR="0028744A" w:rsidRPr="000E33BA" w:rsidRDefault="00816EBB" w:rsidP="00183EB4">
      <w:pPr>
        <w:rPr>
          <w:rFonts w:cstheme="minorHAnsi"/>
          <w:i/>
          <w:sz w:val="20"/>
          <w:szCs w:val="20"/>
        </w:rPr>
      </w:pPr>
      <w:r w:rsidRPr="000E33BA">
        <w:rPr>
          <w:rFonts w:cstheme="minorHAnsi"/>
          <w:i/>
          <w:sz w:val="20"/>
          <w:szCs w:val="20"/>
        </w:rPr>
        <w:t>Insert all PICOs as worded on the master document and include AHA number</w:t>
      </w:r>
    </w:p>
    <w:p w14:paraId="36D0F98F" w14:textId="77777777" w:rsidR="00CE62B8" w:rsidRPr="000E33BA" w:rsidRDefault="00CE62B8" w:rsidP="00183EB4">
      <w:pPr>
        <w:rPr>
          <w:rFonts w:cstheme="minorHAnsi"/>
          <w:i/>
          <w:sz w:val="20"/>
          <w:szCs w:val="20"/>
        </w:rPr>
      </w:pPr>
      <w:r w:rsidRPr="000E33BA">
        <w:rPr>
          <w:rFonts w:cstheme="minorHAnsi"/>
          <w:i/>
          <w:sz w:val="20"/>
          <w:szCs w:val="20"/>
        </w:rPr>
        <w:t>Please add the categorization and prioritization ra</w:t>
      </w:r>
      <w:r w:rsidR="007D5731" w:rsidRPr="000E33BA">
        <w:rPr>
          <w:rFonts w:cstheme="minorHAnsi"/>
          <w:i/>
          <w:sz w:val="20"/>
          <w:szCs w:val="20"/>
        </w:rPr>
        <w:t>nking by lead TF and nodal TF of the PICOs listed above</w:t>
      </w:r>
    </w:p>
    <w:p w14:paraId="0A02ABB5" w14:textId="77777777" w:rsidR="00600D18" w:rsidRPr="000E33BA" w:rsidRDefault="00600D18" w:rsidP="00183EB4">
      <w:pPr>
        <w:rPr>
          <w:rFonts w:eastAsia="Times New Roman" w:cstheme="minorHAnsi"/>
          <w:i/>
          <w:sz w:val="20"/>
          <w:szCs w:val="20"/>
        </w:rPr>
      </w:pPr>
      <w:r w:rsidRPr="000E33BA">
        <w:rPr>
          <w:rFonts w:cstheme="minorHAnsi"/>
          <w:i/>
          <w:sz w:val="20"/>
          <w:szCs w:val="20"/>
        </w:rPr>
        <w:t>(</w:t>
      </w:r>
      <w:proofErr w:type="gramStart"/>
      <w:r w:rsidRPr="000E33BA">
        <w:rPr>
          <w:rFonts w:cstheme="minorHAnsi"/>
          <w:i/>
          <w:sz w:val="20"/>
          <w:szCs w:val="20"/>
        </w:rPr>
        <w:t>note</w:t>
      </w:r>
      <w:proofErr w:type="gramEnd"/>
      <w:r w:rsidRPr="000E33BA">
        <w:rPr>
          <w:rFonts w:cstheme="minorHAnsi"/>
          <w:i/>
          <w:sz w:val="20"/>
          <w:szCs w:val="20"/>
        </w:rPr>
        <w:t>: This information is available in the file: ILCOR PICO List on ilcor.org).</w:t>
      </w:r>
    </w:p>
    <w:p w14:paraId="2382008B" w14:textId="77777777" w:rsidR="001B58D5" w:rsidRPr="000E33BA" w:rsidRDefault="001B58D5" w:rsidP="00183EB4">
      <w:pPr>
        <w:rPr>
          <w:rFonts w:cstheme="minorHAnsi"/>
          <w:sz w:val="20"/>
          <w:szCs w:val="20"/>
        </w:rPr>
      </w:pPr>
    </w:p>
    <w:tbl>
      <w:tblPr>
        <w:tblStyle w:val="TableGrid"/>
        <w:tblW w:w="0" w:type="auto"/>
        <w:tblInd w:w="-176" w:type="dxa"/>
        <w:tblLook w:val="04A0" w:firstRow="1" w:lastRow="0" w:firstColumn="1" w:lastColumn="0" w:noHBand="0" w:noVBand="1"/>
      </w:tblPr>
      <w:tblGrid>
        <w:gridCol w:w="9526"/>
      </w:tblGrid>
      <w:tr w:rsidR="00FC0FFF" w:rsidRPr="000E33BA" w14:paraId="4DF274E8" w14:textId="77777777" w:rsidTr="00FC0FFF">
        <w:tc>
          <w:tcPr>
            <w:tcW w:w="9752" w:type="dxa"/>
          </w:tcPr>
          <w:p w14:paraId="4D5B9A67" w14:textId="77777777" w:rsidR="00FC0FFF" w:rsidRPr="000E33BA" w:rsidRDefault="00FC0FFF" w:rsidP="00183EB4">
            <w:pPr>
              <w:rPr>
                <w:rFonts w:cstheme="minorHAnsi"/>
                <w:sz w:val="20"/>
                <w:szCs w:val="20"/>
              </w:rPr>
            </w:pPr>
          </w:p>
          <w:p w14:paraId="4E3F4D50" w14:textId="77777777" w:rsidR="00FC0FFF" w:rsidRPr="000E33BA" w:rsidRDefault="00FC0FFF" w:rsidP="00183EB4">
            <w:pPr>
              <w:rPr>
                <w:rFonts w:cstheme="minorHAnsi"/>
                <w:sz w:val="20"/>
                <w:szCs w:val="20"/>
              </w:rPr>
            </w:pPr>
          </w:p>
          <w:p w14:paraId="6D85E57A" w14:textId="77777777" w:rsidR="00FC0FFF" w:rsidRPr="000E33BA" w:rsidRDefault="00FC0FFF" w:rsidP="00183EB4">
            <w:pPr>
              <w:rPr>
                <w:rFonts w:cstheme="minorHAnsi"/>
                <w:sz w:val="20"/>
                <w:szCs w:val="20"/>
              </w:rPr>
            </w:pPr>
          </w:p>
          <w:p w14:paraId="44C17D58" w14:textId="77777777" w:rsidR="00FC0FFF" w:rsidRPr="000E33BA" w:rsidRDefault="00FC0FFF" w:rsidP="00183EB4">
            <w:pPr>
              <w:rPr>
                <w:rFonts w:cstheme="minorHAnsi"/>
                <w:sz w:val="20"/>
                <w:szCs w:val="20"/>
              </w:rPr>
            </w:pPr>
          </w:p>
        </w:tc>
      </w:tr>
    </w:tbl>
    <w:p w14:paraId="4B181957" w14:textId="77777777" w:rsidR="00FC0FFF" w:rsidRPr="000E33BA" w:rsidRDefault="00FC0FFF" w:rsidP="00183EB4">
      <w:pPr>
        <w:rPr>
          <w:rFonts w:cstheme="minorHAnsi"/>
          <w:sz w:val="20"/>
          <w:szCs w:val="20"/>
        </w:rPr>
      </w:pPr>
    </w:p>
    <w:p w14:paraId="7690F751" w14:textId="77777777" w:rsidR="001B58D5" w:rsidRPr="000E33BA" w:rsidRDefault="001B58D5" w:rsidP="009E1DB3">
      <w:pPr>
        <w:pStyle w:val="ListParagraph"/>
        <w:numPr>
          <w:ilvl w:val="0"/>
          <w:numId w:val="7"/>
        </w:numPr>
        <w:rPr>
          <w:rFonts w:cstheme="minorHAnsi"/>
          <w:bCs/>
          <w:sz w:val="20"/>
          <w:szCs w:val="20"/>
        </w:rPr>
      </w:pPr>
      <w:r w:rsidRPr="000E33BA">
        <w:rPr>
          <w:rStyle w:val="Heading1Char"/>
          <w:rFonts w:asciiTheme="minorHAnsi" w:hAnsiTheme="minorHAnsi" w:cstheme="minorHAnsi"/>
          <w:sz w:val="20"/>
          <w:szCs w:val="20"/>
        </w:rPr>
        <w:t>Definitions</w:t>
      </w:r>
      <w:r w:rsidR="00E23770" w:rsidRPr="000E33BA">
        <w:rPr>
          <w:rStyle w:val="Heading1Char"/>
          <w:rFonts w:asciiTheme="minorHAnsi" w:hAnsiTheme="minorHAnsi" w:cstheme="minorHAnsi"/>
          <w:sz w:val="20"/>
          <w:szCs w:val="20"/>
        </w:rPr>
        <w:t xml:space="preserve">: </w:t>
      </w:r>
      <w:r w:rsidR="00816EBB" w:rsidRPr="000E33BA">
        <w:rPr>
          <w:rFonts w:cstheme="minorHAnsi"/>
          <w:bCs/>
          <w:i/>
          <w:sz w:val="20"/>
          <w:szCs w:val="20"/>
        </w:rPr>
        <w:t>(</w:t>
      </w:r>
      <w:r w:rsidR="00600D18" w:rsidRPr="000E33BA">
        <w:rPr>
          <w:rFonts w:cstheme="minorHAnsi"/>
          <w:bCs/>
          <w:i/>
          <w:sz w:val="20"/>
          <w:szCs w:val="20"/>
        </w:rPr>
        <w:t xml:space="preserve">This should include </w:t>
      </w:r>
      <w:r w:rsidR="00E23770" w:rsidRPr="000E33BA">
        <w:rPr>
          <w:rFonts w:cstheme="minorHAnsi"/>
          <w:bCs/>
          <w:i/>
          <w:sz w:val="20"/>
          <w:szCs w:val="20"/>
        </w:rPr>
        <w:t>definitions of all the relevant terms identified in the PICOST and in the body of literature related t</w:t>
      </w:r>
      <w:r w:rsidR="0051124C" w:rsidRPr="000E33BA">
        <w:rPr>
          <w:rFonts w:cstheme="minorHAnsi"/>
          <w:bCs/>
          <w:i/>
          <w:sz w:val="20"/>
          <w:szCs w:val="20"/>
        </w:rPr>
        <w:t>o this topic identified during task f</w:t>
      </w:r>
      <w:r w:rsidR="00E23770" w:rsidRPr="000E33BA">
        <w:rPr>
          <w:rFonts w:cstheme="minorHAnsi"/>
          <w:bCs/>
          <w:i/>
          <w:sz w:val="20"/>
          <w:szCs w:val="20"/>
        </w:rPr>
        <w:t>orce discussion)</w:t>
      </w:r>
    </w:p>
    <w:p w14:paraId="326CE107" w14:textId="77777777" w:rsidR="00FC0FFF" w:rsidRPr="000E33BA" w:rsidRDefault="00FC0FFF" w:rsidP="00183EB4">
      <w:pPr>
        <w:rPr>
          <w:rFonts w:cstheme="minorHAnsi"/>
          <w:bCs/>
          <w:sz w:val="20"/>
          <w:szCs w:val="20"/>
        </w:rPr>
      </w:pPr>
    </w:p>
    <w:tbl>
      <w:tblPr>
        <w:tblStyle w:val="TableGrid"/>
        <w:tblW w:w="0" w:type="auto"/>
        <w:tblInd w:w="-176" w:type="dxa"/>
        <w:tblLook w:val="04A0" w:firstRow="1" w:lastRow="0" w:firstColumn="1" w:lastColumn="0" w:noHBand="0" w:noVBand="1"/>
      </w:tblPr>
      <w:tblGrid>
        <w:gridCol w:w="9526"/>
      </w:tblGrid>
      <w:tr w:rsidR="00FC0FFF" w:rsidRPr="000E33BA" w14:paraId="2DFADDD2" w14:textId="77777777" w:rsidTr="006C63BA">
        <w:tc>
          <w:tcPr>
            <w:tcW w:w="9752" w:type="dxa"/>
          </w:tcPr>
          <w:p w14:paraId="16019419" w14:textId="77777777" w:rsidR="002C5675" w:rsidRPr="000E33BA" w:rsidRDefault="002C5675" w:rsidP="006C63BA">
            <w:pPr>
              <w:rPr>
                <w:rFonts w:cstheme="minorHAnsi"/>
                <w:sz w:val="20"/>
                <w:szCs w:val="20"/>
              </w:rPr>
            </w:pPr>
          </w:p>
          <w:p w14:paraId="559B52A8" w14:textId="77777777" w:rsidR="002C5675" w:rsidRPr="000E33BA" w:rsidRDefault="002C5675" w:rsidP="006C63BA">
            <w:pPr>
              <w:rPr>
                <w:rFonts w:cstheme="minorHAnsi"/>
                <w:sz w:val="20"/>
                <w:szCs w:val="20"/>
              </w:rPr>
            </w:pPr>
          </w:p>
          <w:p w14:paraId="42BECD20" w14:textId="77777777" w:rsidR="00FC0FFF" w:rsidRPr="000E33BA" w:rsidRDefault="00FC0FFF" w:rsidP="006C63BA">
            <w:pPr>
              <w:rPr>
                <w:rFonts w:cstheme="minorHAnsi"/>
                <w:sz w:val="20"/>
                <w:szCs w:val="20"/>
              </w:rPr>
            </w:pPr>
          </w:p>
          <w:p w14:paraId="2CD01327" w14:textId="77777777" w:rsidR="00FC0FFF" w:rsidRPr="000E33BA" w:rsidRDefault="00FC0FFF" w:rsidP="006C63BA">
            <w:pPr>
              <w:rPr>
                <w:rFonts w:cstheme="minorHAnsi"/>
                <w:sz w:val="20"/>
                <w:szCs w:val="20"/>
              </w:rPr>
            </w:pPr>
          </w:p>
          <w:p w14:paraId="457B806E" w14:textId="77777777" w:rsidR="00FC0FFF" w:rsidRPr="000E33BA" w:rsidRDefault="00FC0FFF" w:rsidP="006C63BA">
            <w:pPr>
              <w:rPr>
                <w:rFonts w:cstheme="minorHAnsi"/>
                <w:sz w:val="20"/>
                <w:szCs w:val="20"/>
              </w:rPr>
            </w:pPr>
          </w:p>
        </w:tc>
      </w:tr>
    </w:tbl>
    <w:p w14:paraId="0C1C7D4F" w14:textId="77777777" w:rsidR="005E38D4" w:rsidRPr="000E33BA" w:rsidRDefault="005E38D4" w:rsidP="00183EB4">
      <w:pPr>
        <w:rPr>
          <w:rFonts w:cstheme="minorHAnsi"/>
          <w:bCs/>
          <w:sz w:val="20"/>
          <w:szCs w:val="20"/>
        </w:rPr>
      </w:pPr>
    </w:p>
    <w:p w14:paraId="3C000622" w14:textId="397BA04A" w:rsidR="005E38D4" w:rsidRPr="000E33BA" w:rsidRDefault="00E23770" w:rsidP="009E1DB3">
      <w:pPr>
        <w:pStyle w:val="ListParagraph"/>
        <w:numPr>
          <w:ilvl w:val="0"/>
          <w:numId w:val="7"/>
        </w:numPr>
        <w:rPr>
          <w:rFonts w:cstheme="minorHAnsi"/>
          <w:b/>
          <w:bCs/>
          <w:i/>
          <w:sz w:val="20"/>
          <w:szCs w:val="20"/>
        </w:rPr>
      </w:pPr>
      <w:r w:rsidRPr="000E33BA">
        <w:rPr>
          <w:rStyle w:val="Heading1Char"/>
          <w:rFonts w:asciiTheme="minorHAnsi" w:hAnsiTheme="minorHAnsi" w:cstheme="minorHAnsi"/>
          <w:sz w:val="20"/>
          <w:szCs w:val="20"/>
        </w:rPr>
        <w:t>B</w:t>
      </w:r>
      <w:r w:rsidR="005E38D4" w:rsidRPr="000E33BA">
        <w:rPr>
          <w:rStyle w:val="Heading1Char"/>
          <w:rFonts w:asciiTheme="minorHAnsi" w:hAnsiTheme="minorHAnsi" w:cstheme="minorHAnsi"/>
          <w:sz w:val="20"/>
          <w:szCs w:val="20"/>
        </w:rPr>
        <w:t>ackground and Rational for this PICOST</w:t>
      </w:r>
      <w:r w:rsidR="005E38D4" w:rsidRPr="000E33BA">
        <w:rPr>
          <w:rFonts w:cstheme="minorHAnsi"/>
          <w:b/>
          <w:sz w:val="20"/>
          <w:szCs w:val="20"/>
        </w:rPr>
        <w:t xml:space="preserve">: </w:t>
      </w:r>
      <w:r w:rsidR="000B6354" w:rsidRPr="000E33BA">
        <w:rPr>
          <w:rFonts w:cstheme="minorHAnsi"/>
          <w:b/>
          <w:sz w:val="20"/>
          <w:szCs w:val="20"/>
        </w:rPr>
        <w:t xml:space="preserve"> This section </w:t>
      </w:r>
      <w:r w:rsidR="000B48A0" w:rsidRPr="000E33BA">
        <w:rPr>
          <w:rFonts w:cstheme="minorHAnsi"/>
          <w:b/>
          <w:sz w:val="20"/>
          <w:szCs w:val="20"/>
        </w:rPr>
        <w:t>feeds directly into the in</w:t>
      </w:r>
      <w:r w:rsidR="00041686" w:rsidRPr="000E33BA">
        <w:rPr>
          <w:rFonts w:cstheme="minorHAnsi"/>
          <w:b/>
          <w:sz w:val="20"/>
          <w:szCs w:val="20"/>
        </w:rPr>
        <w:t xml:space="preserve">troduction of the </w:t>
      </w:r>
      <w:proofErr w:type="gramStart"/>
      <w:r w:rsidR="00041686" w:rsidRPr="000E33BA">
        <w:rPr>
          <w:rFonts w:cstheme="minorHAnsi"/>
          <w:b/>
          <w:sz w:val="20"/>
          <w:szCs w:val="20"/>
        </w:rPr>
        <w:t xml:space="preserve">manuscript </w:t>
      </w:r>
      <w:r w:rsidR="0060237E">
        <w:rPr>
          <w:rFonts w:cstheme="minorHAnsi"/>
          <w:b/>
          <w:sz w:val="20"/>
          <w:szCs w:val="20"/>
        </w:rPr>
        <w:t xml:space="preserve"> (</w:t>
      </w:r>
      <w:proofErr w:type="gramEnd"/>
      <w:r w:rsidR="0060237E">
        <w:rPr>
          <w:rFonts w:cstheme="minorHAnsi"/>
          <w:b/>
          <w:sz w:val="20"/>
          <w:szCs w:val="20"/>
        </w:rPr>
        <w:t xml:space="preserve">Systematic or Scoping Review) </w:t>
      </w:r>
      <w:r w:rsidR="00041686" w:rsidRPr="000E33BA">
        <w:rPr>
          <w:rFonts w:cstheme="minorHAnsi"/>
          <w:b/>
          <w:sz w:val="20"/>
          <w:szCs w:val="20"/>
        </w:rPr>
        <w:t>or</w:t>
      </w:r>
      <w:r w:rsidR="000B48A0" w:rsidRPr="000E33BA">
        <w:rPr>
          <w:rFonts w:cstheme="minorHAnsi"/>
          <w:b/>
          <w:sz w:val="20"/>
          <w:szCs w:val="20"/>
        </w:rPr>
        <w:t xml:space="preserve"> speaks to the importance of the scope of work</w:t>
      </w:r>
      <w:r w:rsidR="00041686" w:rsidRPr="000E33BA">
        <w:rPr>
          <w:rFonts w:cstheme="minorHAnsi"/>
          <w:b/>
          <w:sz w:val="20"/>
          <w:szCs w:val="20"/>
        </w:rPr>
        <w:t xml:space="preserve"> (Evidence Update)</w:t>
      </w:r>
      <w:r w:rsidR="000B6354" w:rsidRPr="000E33BA">
        <w:rPr>
          <w:rFonts w:cstheme="minorHAnsi"/>
          <w:b/>
          <w:sz w:val="20"/>
          <w:szCs w:val="20"/>
        </w:rPr>
        <w:t xml:space="preserve"> </w:t>
      </w:r>
      <w:r w:rsidR="00600D18" w:rsidRPr="000E33BA">
        <w:rPr>
          <w:rFonts w:cstheme="minorHAnsi"/>
          <w:bCs/>
          <w:i/>
          <w:sz w:val="20"/>
          <w:szCs w:val="20"/>
        </w:rPr>
        <w:t>(W</w:t>
      </w:r>
      <w:r w:rsidR="005E38D4" w:rsidRPr="000E33BA">
        <w:rPr>
          <w:rFonts w:cstheme="minorHAnsi"/>
          <w:bCs/>
          <w:i/>
          <w:sz w:val="20"/>
          <w:szCs w:val="20"/>
        </w:rPr>
        <w:t xml:space="preserve">hy is this </w:t>
      </w:r>
      <w:r w:rsidR="00041686" w:rsidRPr="000E33BA">
        <w:rPr>
          <w:rFonts w:cstheme="minorHAnsi"/>
          <w:bCs/>
          <w:i/>
          <w:sz w:val="20"/>
          <w:szCs w:val="20"/>
        </w:rPr>
        <w:t xml:space="preserve">review </w:t>
      </w:r>
      <w:r w:rsidR="005E38D4" w:rsidRPr="000E33BA">
        <w:rPr>
          <w:rFonts w:cstheme="minorHAnsi"/>
          <w:bCs/>
          <w:i/>
          <w:sz w:val="20"/>
          <w:szCs w:val="20"/>
        </w:rPr>
        <w:t>important to complete now and what are the potential clinical implica</w:t>
      </w:r>
      <w:r w:rsidR="00297CD2" w:rsidRPr="000E33BA">
        <w:rPr>
          <w:rFonts w:cstheme="minorHAnsi"/>
          <w:bCs/>
          <w:i/>
          <w:sz w:val="20"/>
          <w:szCs w:val="20"/>
        </w:rPr>
        <w:t>tions of completing this review</w:t>
      </w:r>
      <w:r w:rsidR="00600D18" w:rsidRPr="000E33BA">
        <w:rPr>
          <w:rFonts w:cstheme="minorHAnsi"/>
          <w:bCs/>
          <w:i/>
          <w:sz w:val="20"/>
          <w:szCs w:val="20"/>
        </w:rPr>
        <w:t>?</w:t>
      </w:r>
      <w:r w:rsidR="001A1F9C" w:rsidRPr="000E33BA">
        <w:rPr>
          <w:rFonts w:cstheme="minorHAnsi"/>
          <w:bCs/>
          <w:i/>
          <w:sz w:val="20"/>
          <w:szCs w:val="20"/>
        </w:rPr>
        <w:t xml:space="preserve"> </w:t>
      </w:r>
      <w:r w:rsidR="00B36643" w:rsidRPr="000E33BA">
        <w:rPr>
          <w:rFonts w:cstheme="minorHAnsi"/>
          <w:bCs/>
          <w:i/>
          <w:sz w:val="20"/>
          <w:szCs w:val="20"/>
        </w:rPr>
        <w:t xml:space="preserve">Include how this new science is anticipated to impact on the existing ILCOR recommendations. </w:t>
      </w:r>
      <w:r w:rsidR="001A1F9C" w:rsidRPr="000E33BA">
        <w:rPr>
          <w:rFonts w:cstheme="minorHAnsi"/>
          <w:bCs/>
          <w:i/>
          <w:sz w:val="20"/>
          <w:szCs w:val="20"/>
        </w:rPr>
        <w:t>References required</w:t>
      </w:r>
      <w:r w:rsidR="005B3A6E" w:rsidRPr="000E33BA">
        <w:rPr>
          <w:rFonts w:cstheme="minorHAnsi"/>
          <w:bCs/>
          <w:i/>
          <w:sz w:val="20"/>
          <w:szCs w:val="20"/>
        </w:rPr>
        <w:t xml:space="preserve"> as per ILCOR format embedded in text (last name first author, year of publication, first page number</w:t>
      </w:r>
      <w:r w:rsidR="00297CD2" w:rsidRPr="000E33BA">
        <w:rPr>
          <w:rFonts w:cstheme="minorHAnsi"/>
          <w:bCs/>
          <w:i/>
          <w:sz w:val="20"/>
          <w:szCs w:val="20"/>
        </w:rPr>
        <w:t xml:space="preserve"> and list </w:t>
      </w:r>
      <w:r w:rsidR="005B3A6E" w:rsidRPr="000E33BA">
        <w:rPr>
          <w:rFonts w:cstheme="minorHAnsi"/>
          <w:bCs/>
          <w:i/>
          <w:sz w:val="20"/>
          <w:szCs w:val="20"/>
        </w:rPr>
        <w:t>full reference</w:t>
      </w:r>
      <w:r w:rsidR="00F05B2D" w:rsidRPr="000E33BA">
        <w:rPr>
          <w:rFonts w:cstheme="minorHAnsi"/>
          <w:bCs/>
          <w:i/>
          <w:sz w:val="20"/>
          <w:szCs w:val="20"/>
        </w:rPr>
        <w:t>s</w:t>
      </w:r>
      <w:r w:rsidR="005B3A6E" w:rsidRPr="000E33BA">
        <w:rPr>
          <w:rFonts w:cstheme="minorHAnsi"/>
          <w:bCs/>
          <w:i/>
          <w:sz w:val="20"/>
          <w:szCs w:val="20"/>
        </w:rPr>
        <w:t xml:space="preserve"> </w:t>
      </w:r>
      <w:r w:rsidR="001A1F9C" w:rsidRPr="000E33BA">
        <w:rPr>
          <w:rFonts w:cstheme="minorHAnsi"/>
          <w:bCs/>
          <w:i/>
          <w:sz w:val="20"/>
          <w:szCs w:val="20"/>
        </w:rPr>
        <w:t>at bottom of form).</w:t>
      </w:r>
    </w:p>
    <w:p w14:paraId="67F8164C" w14:textId="77777777" w:rsidR="00320459" w:rsidRPr="000E33BA" w:rsidRDefault="00320459" w:rsidP="00183EB4">
      <w:pPr>
        <w:rPr>
          <w:rFonts w:cstheme="minorHAnsi"/>
          <w:sz w:val="20"/>
          <w:szCs w:val="20"/>
          <w:lang w:val="en-GB"/>
        </w:rPr>
      </w:pPr>
    </w:p>
    <w:tbl>
      <w:tblPr>
        <w:tblStyle w:val="TableGrid"/>
        <w:tblW w:w="0" w:type="auto"/>
        <w:tblInd w:w="-176" w:type="dxa"/>
        <w:tblLook w:val="04A0" w:firstRow="1" w:lastRow="0" w:firstColumn="1" w:lastColumn="0" w:noHBand="0" w:noVBand="1"/>
      </w:tblPr>
      <w:tblGrid>
        <w:gridCol w:w="9526"/>
      </w:tblGrid>
      <w:tr w:rsidR="00FC0FFF" w:rsidRPr="000E33BA" w14:paraId="53493EB8" w14:textId="77777777" w:rsidTr="006C63BA">
        <w:tc>
          <w:tcPr>
            <w:tcW w:w="9752" w:type="dxa"/>
          </w:tcPr>
          <w:p w14:paraId="337C5A8B" w14:textId="77777777" w:rsidR="002C5675" w:rsidRPr="000E33BA" w:rsidRDefault="002C5675" w:rsidP="006C63BA">
            <w:pPr>
              <w:rPr>
                <w:rFonts w:cstheme="minorHAnsi"/>
                <w:sz w:val="20"/>
                <w:szCs w:val="20"/>
              </w:rPr>
            </w:pPr>
          </w:p>
          <w:p w14:paraId="44AA66C7" w14:textId="77777777" w:rsidR="00FC0FFF" w:rsidRPr="000E33BA" w:rsidRDefault="00FC0FFF" w:rsidP="006C63BA">
            <w:pPr>
              <w:rPr>
                <w:rFonts w:cstheme="minorHAnsi"/>
                <w:sz w:val="20"/>
                <w:szCs w:val="20"/>
              </w:rPr>
            </w:pPr>
          </w:p>
          <w:p w14:paraId="5835C9CA" w14:textId="77777777" w:rsidR="00FC0FFF" w:rsidRPr="000E33BA" w:rsidRDefault="00FC0FFF" w:rsidP="006C63BA">
            <w:pPr>
              <w:rPr>
                <w:rFonts w:cstheme="minorHAnsi"/>
                <w:sz w:val="20"/>
                <w:szCs w:val="20"/>
              </w:rPr>
            </w:pPr>
          </w:p>
          <w:p w14:paraId="228B40FF" w14:textId="77777777" w:rsidR="00FC0FFF" w:rsidRPr="000E33BA" w:rsidRDefault="00FC0FFF" w:rsidP="006C63BA">
            <w:pPr>
              <w:rPr>
                <w:rFonts w:cstheme="minorHAnsi"/>
                <w:sz w:val="20"/>
                <w:szCs w:val="20"/>
              </w:rPr>
            </w:pPr>
          </w:p>
        </w:tc>
      </w:tr>
    </w:tbl>
    <w:p w14:paraId="3BF7E8A5" w14:textId="77777777" w:rsidR="00FC0FFF" w:rsidRPr="000E33BA" w:rsidRDefault="003F00AA" w:rsidP="003F00AA">
      <w:pPr>
        <w:tabs>
          <w:tab w:val="left" w:pos="5407"/>
        </w:tabs>
        <w:rPr>
          <w:rFonts w:cstheme="minorHAnsi"/>
          <w:sz w:val="20"/>
          <w:szCs w:val="20"/>
          <w:lang w:val="en-GB"/>
        </w:rPr>
      </w:pPr>
      <w:r w:rsidRPr="000E33BA">
        <w:rPr>
          <w:rFonts w:cstheme="minorHAnsi"/>
          <w:sz w:val="20"/>
          <w:szCs w:val="20"/>
          <w:lang w:val="en-GB"/>
        </w:rPr>
        <w:tab/>
      </w:r>
    </w:p>
    <w:p w14:paraId="30A4C694" w14:textId="77777777" w:rsidR="00FC0FFF" w:rsidRPr="000E33BA" w:rsidRDefault="00FC0FFF" w:rsidP="00183EB4">
      <w:pPr>
        <w:rPr>
          <w:rFonts w:cstheme="minorHAnsi"/>
          <w:sz w:val="20"/>
          <w:szCs w:val="20"/>
          <w:lang w:val="en-GB"/>
        </w:rPr>
      </w:pPr>
    </w:p>
    <w:p w14:paraId="3C62DDEE" w14:textId="0D1F3760" w:rsidR="005B3A6E" w:rsidRPr="000E33BA" w:rsidRDefault="005B3A6E" w:rsidP="005B3A6E">
      <w:pPr>
        <w:pStyle w:val="ListParagraph"/>
        <w:numPr>
          <w:ilvl w:val="0"/>
          <w:numId w:val="7"/>
        </w:numPr>
        <w:rPr>
          <w:rStyle w:val="Heading1Char"/>
          <w:rFonts w:asciiTheme="minorHAnsi" w:eastAsiaTheme="minorHAnsi" w:hAnsiTheme="minorHAnsi" w:cstheme="minorHAnsi"/>
          <w:i/>
          <w:color w:val="auto"/>
          <w:sz w:val="20"/>
          <w:szCs w:val="20"/>
        </w:rPr>
      </w:pPr>
      <w:r w:rsidRPr="000E33BA">
        <w:rPr>
          <w:rStyle w:val="Heading1Char"/>
          <w:rFonts w:asciiTheme="minorHAnsi" w:hAnsiTheme="minorHAnsi" w:cstheme="minorHAnsi"/>
          <w:sz w:val="20"/>
          <w:szCs w:val="20"/>
        </w:rPr>
        <w:t xml:space="preserve">Notes: </w:t>
      </w:r>
      <w:r w:rsidRPr="000E33BA">
        <w:rPr>
          <w:rStyle w:val="Heading1Char"/>
          <w:rFonts w:asciiTheme="minorHAnsi" w:hAnsiTheme="minorHAnsi" w:cstheme="minorHAnsi"/>
          <w:b w:val="0"/>
          <w:i/>
          <w:color w:val="auto"/>
          <w:sz w:val="20"/>
          <w:szCs w:val="20"/>
        </w:rPr>
        <w:t>(the</w:t>
      </w:r>
      <w:r w:rsidR="0051124C" w:rsidRPr="000E33BA">
        <w:rPr>
          <w:rStyle w:val="Heading1Char"/>
          <w:rFonts w:asciiTheme="minorHAnsi" w:hAnsiTheme="minorHAnsi" w:cstheme="minorHAnsi"/>
          <w:b w:val="0"/>
          <w:i/>
          <w:color w:val="auto"/>
          <w:sz w:val="20"/>
          <w:szCs w:val="20"/>
        </w:rPr>
        <w:t xml:space="preserve"> nuances and subtleties of the task f</w:t>
      </w:r>
      <w:r w:rsidRPr="000E33BA">
        <w:rPr>
          <w:rStyle w:val="Heading1Char"/>
          <w:rFonts w:asciiTheme="minorHAnsi" w:hAnsiTheme="minorHAnsi" w:cstheme="minorHAnsi"/>
          <w:b w:val="0"/>
          <w:i/>
          <w:color w:val="auto"/>
          <w:sz w:val="20"/>
          <w:szCs w:val="20"/>
        </w:rPr>
        <w:t>orce discussion; it is important to include anything that doesn’t fit in an</w:t>
      </w:r>
      <w:r w:rsidR="0051124C" w:rsidRPr="000E33BA">
        <w:rPr>
          <w:rStyle w:val="Heading1Char"/>
          <w:rFonts w:asciiTheme="minorHAnsi" w:hAnsiTheme="minorHAnsi" w:cstheme="minorHAnsi"/>
          <w:b w:val="0"/>
          <w:i/>
          <w:color w:val="auto"/>
          <w:sz w:val="20"/>
          <w:szCs w:val="20"/>
        </w:rPr>
        <w:t>y other PICOST section but the task f</w:t>
      </w:r>
      <w:r w:rsidRPr="000E33BA">
        <w:rPr>
          <w:rStyle w:val="Heading1Char"/>
          <w:rFonts w:asciiTheme="minorHAnsi" w:hAnsiTheme="minorHAnsi" w:cstheme="minorHAnsi"/>
          <w:b w:val="0"/>
          <w:i/>
          <w:color w:val="auto"/>
          <w:sz w:val="20"/>
          <w:szCs w:val="20"/>
        </w:rPr>
        <w:t>orce feels this information is contributory to the question)</w:t>
      </w:r>
      <w:r w:rsidR="002C4439" w:rsidRPr="000E33BA">
        <w:rPr>
          <w:rFonts w:cstheme="minorHAnsi"/>
          <w:sz w:val="20"/>
          <w:szCs w:val="20"/>
        </w:rPr>
        <w:t xml:space="preserve"> If it is anticipated by </w:t>
      </w:r>
      <w:r w:rsidR="0060237E">
        <w:rPr>
          <w:rFonts w:cstheme="minorHAnsi"/>
          <w:sz w:val="20"/>
          <w:szCs w:val="20"/>
        </w:rPr>
        <w:t>the</w:t>
      </w:r>
      <w:r w:rsidR="002C4439" w:rsidRPr="000E33BA">
        <w:rPr>
          <w:rFonts w:cstheme="minorHAnsi"/>
          <w:sz w:val="20"/>
          <w:szCs w:val="20"/>
        </w:rPr>
        <w:t xml:space="preserve"> </w:t>
      </w:r>
      <w:proofErr w:type="spellStart"/>
      <w:r w:rsidR="0060237E">
        <w:rPr>
          <w:rFonts w:cstheme="minorHAnsi"/>
          <w:sz w:val="20"/>
          <w:szCs w:val="20"/>
        </w:rPr>
        <w:t>T</w:t>
      </w:r>
      <w:r w:rsidR="002C4439" w:rsidRPr="000E33BA">
        <w:rPr>
          <w:rFonts w:cstheme="minorHAnsi"/>
          <w:sz w:val="20"/>
          <w:szCs w:val="20"/>
        </w:rPr>
        <w:t>ask</w:t>
      </w:r>
      <w:r w:rsidR="0060237E">
        <w:rPr>
          <w:rFonts w:cstheme="minorHAnsi"/>
          <w:sz w:val="20"/>
          <w:szCs w:val="20"/>
        </w:rPr>
        <w:t>F</w:t>
      </w:r>
      <w:r w:rsidR="002C4439" w:rsidRPr="000E33BA">
        <w:rPr>
          <w:rFonts w:cstheme="minorHAnsi"/>
          <w:sz w:val="20"/>
          <w:szCs w:val="20"/>
        </w:rPr>
        <w:t>force</w:t>
      </w:r>
      <w:proofErr w:type="spellEnd"/>
      <w:r w:rsidR="002C4439" w:rsidRPr="000E33BA">
        <w:rPr>
          <w:rFonts w:cstheme="minorHAnsi"/>
          <w:sz w:val="20"/>
          <w:szCs w:val="20"/>
        </w:rPr>
        <w:t xml:space="preserve"> that there will be insufficient direct evidence, and indirect evidence will be used to answer the question the Task</w:t>
      </w:r>
      <w:r w:rsidR="0060237E">
        <w:rPr>
          <w:rFonts w:cstheme="minorHAnsi"/>
          <w:sz w:val="20"/>
          <w:szCs w:val="20"/>
        </w:rPr>
        <w:t xml:space="preserve"> F</w:t>
      </w:r>
      <w:r w:rsidR="002C4439" w:rsidRPr="000E33BA">
        <w:rPr>
          <w:rFonts w:cstheme="minorHAnsi"/>
          <w:sz w:val="20"/>
          <w:szCs w:val="20"/>
        </w:rPr>
        <w:t>orce needs to document clearly what they mean by indirect and confirm indirect evidence exists.</w:t>
      </w:r>
    </w:p>
    <w:p w14:paraId="37E8B5D9" w14:textId="77777777" w:rsidR="002C5675" w:rsidRPr="000E33BA" w:rsidRDefault="002C5675" w:rsidP="002C5675">
      <w:pPr>
        <w:pStyle w:val="ListParagraph"/>
        <w:ind w:left="360"/>
        <w:rPr>
          <w:rStyle w:val="Heading1Char"/>
          <w:rFonts w:asciiTheme="minorHAnsi" w:eastAsiaTheme="minorHAnsi" w:hAnsiTheme="minorHAnsi" w:cstheme="minorHAnsi"/>
          <w:i/>
          <w:color w:val="auto"/>
          <w:sz w:val="20"/>
          <w:szCs w:val="20"/>
        </w:rPr>
      </w:pPr>
    </w:p>
    <w:tbl>
      <w:tblPr>
        <w:tblStyle w:val="TableGrid"/>
        <w:tblW w:w="0" w:type="auto"/>
        <w:tblLook w:val="04A0" w:firstRow="1" w:lastRow="0" w:firstColumn="1" w:lastColumn="0" w:noHBand="0" w:noVBand="1"/>
      </w:tblPr>
      <w:tblGrid>
        <w:gridCol w:w="9350"/>
      </w:tblGrid>
      <w:tr w:rsidR="002C5675" w:rsidRPr="000E33BA" w14:paraId="28F7A372" w14:textId="77777777" w:rsidTr="002C5675">
        <w:tc>
          <w:tcPr>
            <w:tcW w:w="9576" w:type="dxa"/>
          </w:tcPr>
          <w:p w14:paraId="75951D1F" w14:textId="77777777" w:rsidR="002C5675" w:rsidRPr="000E33BA" w:rsidRDefault="002C5675" w:rsidP="005B3A6E">
            <w:pPr>
              <w:rPr>
                <w:rFonts w:cstheme="minorHAnsi"/>
                <w:sz w:val="20"/>
                <w:szCs w:val="20"/>
              </w:rPr>
            </w:pPr>
          </w:p>
          <w:p w14:paraId="748B1F8D" w14:textId="77777777" w:rsidR="002C5675" w:rsidRPr="000E33BA" w:rsidRDefault="002C5675" w:rsidP="005B3A6E">
            <w:pPr>
              <w:rPr>
                <w:rFonts w:cstheme="minorHAnsi"/>
                <w:sz w:val="20"/>
                <w:szCs w:val="20"/>
              </w:rPr>
            </w:pPr>
          </w:p>
          <w:p w14:paraId="184656A4" w14:textId="77777777" w:rsidR="002C5675" w:rsidRPr="000E33BA" w:rsidRDefault="002C5675" w:rsidP="005B3A6E">
            <w:pPr>
              <w:rPr>
                <w:rFonts w:cstheme="minorHAnsi"/>
                <w:sz w:val="20"/>
                <w:szCs w:val="20"/>
              </w:rPr>
            </w:pPr>
          </w:p>
          <w:p w14:paraId="5D769324" w14:textId="77777777" w:rsidR="002C5675" w:rsidRPr="000E33BA" w:rsidRDefault="002C5675" w:rsidP="005B3A6E">
            <w:pPr>
              <w:rPr>
                <w:rFonts w:cstheme="minorHAnsi"/>
                <w:sz w:val="20"/>
                <w:szCs w:val="20"/>
              </w:rPr>
            </w:pPr>
          </w:p>
        </w:tc>
      </w:tr>
    </w:tbl>
    <w:p w14:paraId="3F461E50" w14:textId="77777777" w:rsidR="005B3A6E" w:rsidRPr="000E33BA" w:rsidRDefault="005B3A6E" w:rsidP="005B3A6E">
      <w:pPr>
        <w:rPr>
          <w:rFonts w:cstheme="minorHAnsi"/>
          <w:sz w:val="20"/>
          <w:szCs w:val="20"/>
        </w:rPr>
      </w:pPr>
    </w:p>
    <w:p w14:paraId="0005AAFF" w14:textId="77777777" w:rsidR="005B3A6E" w:rsidRPr="000E33BA" w:rsidRDefault="005B3A6E" w:rsidP="005B3A6E">
      <w:pPr>
        <w:rPr>
          <w:rStyle w:val="Heading1Char"/>
          <w:rFonts w:asciiTheme="minorHAnsi" w:eastAsiaTheme="minorHAnsi" w:hAnsiTheme="minorHAnsi" w:cstheme="minorHAnsi"/>
          <w:b w:val="0"/>
          <w:bCs w:val="0"/>
          <w:i/>
          <w:color w:val="auto"/>
          <w:sz w:val="20"/>
          <w:szCs w:val="20"/>
          <w:lang w:val="en-GB"/>
        </w:rPr>
      </w:pPr>
    </w:p>
    <w:p w14:paraId="747DBA7F" w14:textId="019C2117" w:rsidR="00F3294D" w:rsidRPr="000E33BA" w:rsidRDefault="00F3294D" w:rsidP="00406C39">
      <w:pPr>
        <w:pStyle w:val="ListParagraph"/>
        <w:numPr>
          <w:ilvl w:val="0"/>
          <w:numId w:val="7"/>
        </w:numPr>
        <w:rPr>
          <w:rFonts w:cstheme="minorHAnsi"/>
          <w:i/>
          <w:sz w:val="20"/>
          <w:szCs w:val="20"/>
          <w:lang w:val="en-GB"/>
        </w:rPr>
      </w:pPr>
      <w:r w:rsidRPr="000E33BA">
        <w:rPr>
          <w:rStyle w:val="Heading1Char"/>
          <w:rFonts w:asciiTheme="minorHAnsi" w:hAnsiTheme="minorHAnsi" w:cstheme="minorHAnsi"/>
          <w:sz w:val="20"/>
          <w:szCs w:val="20"/>
        </w:rPr>
        <w:lastRenderedPageBreak/>
        <w:t>Task Force Suggested Outcomes</w:t>
      </w:r>
      <w:r w:rsidRPr="000E33BA">
        <w:rPr>
          <w:rFonts w:cstheme="minorHAnsi"/>
          <w:b/>
          <w:sz w:val="20"/>
          <w:szCs w:val="20"/>
          <w:lang w:val="en-GB"/>
        </w:rPr>
        <w:t>:</w:t>
      </w:r>
      <w:r w:rsidR="001A1F9C" w:rsidRPr="000E33BA">
        <w:rPr>
          <w:rFonts w:cstheme="minorHAnsi"/>
          <w:b/>
          <w:sz w:val="20"/>
          <w:szCs w:val="20"/>
          <w:lang w:val="en-GB"/>
        </w:rPr>
        <w:t xml:space="preserve"> </w:t>
      </w:r>
      <w:r w:rsidR="001A1F9C" w:rsidRPr="000E33BA">
        <w:rPr>
          <w:rFonts w:cstheme="minorHAnsi"/>
          <w:i/>
          <w:sz w:val="20"/>
          <w:szCs w:val="20"/>
          <w:lang w:val="en-GB"/>
        </w:rPr>
        <w:t>(</w:t>
      </w:r>
      <w:r w:rsidR="00406C39" w:rsidRPr="000E33BA">
        <w:rPr>
          <w:rFonts w:cstheme="minorHAnsi"/>
          <w:i/>
          <w:sz w:val="20"/>
          <w:szCs w:val="20"/>
          <w:lang w:val="en-GB"/>
        </w:rPr>
        <w:t xml:space="preserve">Usual outcomes for assessment of Diagnostic Test Accuracy relate to whether the target condition is present or not: True positives, True negatives, False positives, False negatives. Other outcomes to consider include: Inconclusive results, Complications, and Cost). </w:t>
      </w:r>
      <w:r w:rsidR="00600D18" w:rsidRPr="000E33BA">
        <w:rPr>
          <w:rFonts w:cstheme="minorHAnsi"/>
          <w:i/>
          <w:sz w:val="20"/>
          <w:szCs w:val="20"/>
          <w:lang w:val="en-GB"/>
        </w:rPr>
        <w:t>T</w:t>
      </w:r>
      <w:r w:rsidR="001A1F9C" w:rsidRPr="000E33BA">
        <w:rPr>
          <w:rFonts w:cstheme="minorHAnsi"/>
          <w:i/>
          <w:sz w:val="20"/>
          <w:szCs w:val="20"/>
          <w:lang w:val="en-GB"/>
        </w:rPr>
        <w:t xml:space="preserve">hese </w:t>
      </w:r>
      <w:r w:rsidR="005B3A6E" w:rsidRPr="000E33BA">
        <w:rPr>
          <w:rFonts w:cstheme="minorHAnsi"/>
          <w:i/>
          <w:sz w:val="20"/>
          <w:szCs w:val="20"/>
          <w:lang w:val="en-GB"/>
        </w:rPr>
        <w:t>will</w:t>
      </w:r>
      <w:r w:rsidR="00600D18" w:rsidRPr="000E33BA">
        <w:rPr>
          <w:rFonts w:cstheme="minorHAnsi"/>
          <w:i/>
          <w:sz w:val="20"/>
          <w:szCs w:val="20"/>
          <w:lang w:val="en-GB"/>
        </w:rPr>
        <w:t xml:space="preserve"> be updated/modified after the search is performed</w:t>
      </w:r>
      <w:r w:rsidR="000623CC" w:rsidRPr="000E33BA">
        <w:rPr>
          <w:rFonts w:cstheme="minorHAnsi"/>
          <w:i/>
          <w:sz w:val="20"/>
          <w:szCs w:val="20"/>
          <w:lang w:val="en-GB"/>
        </w:rPr>
        <w:t xml:space="preserve"> and the total number of </w:t>
      </w:r>
      <w:r w:rsidR="000623CC" w:rsidRPr="000E33BA">
        <w:rPr>
          <w:rFonts w:cstheme="minorHAnsi"/>
          <w:b/>
          <w:i/>
          <w:sz w:val="20"/>
          <w:szCs w:val="20"/>
          <w:lang w:val="en-GB"/>
        </w:rPr>
        <w:t>critical or important outcomes should be no more than 7</w:t>
      </w:r>
      <w:r w:rsidR="00600D18" w:rsidRPr="000E33BA">
        <w:rPr>
          <w:rFonts w:cstheme="minorHAnsi"/>
          <w:i/>
          <w:sz w:val="20"/>
          <w:szCs w:val="20"/>
          <w:lang w:val="en-GB"/>
        </w:rPr>
        <w:t>)</w:t>
      </w:r>
    </w:p>
    <w:p w14:paraId="16688D61" w14:textId="77777777" w:rsidR="001A1F9C" w:rsidRPr="000E33BA" w:rsidRDefault="001A1F9C" w:rsidP="00183EB4">
      <w:pPr>
        <w:rPr>
          <w:rFonts w:cstheme="minorHAnsi"/>
          <w:b/>
          <w:sz w:val="20"/>
          <w:szCs w:val="20"/>
          <w:lang w:val="en-GB"/>
        </w:rPr>
      </w:pPr>
    </w:p>
    <w:tbl>
      <w:tblPr>
        <w:tblStyle w:val="TableGrid"/>
        <w:tblW w:w="0" w:type="auto"/>
        <w:tblInd w:w="-176" w:type="dxa"/>
        <w:tblLook w:val="04A0" w:firstRow="1" w:lastRow="0" w:firstColumn="1" w:lastColumn="0" w:noHBand="0" w:noVBand="1"/>
      </w:tblPr>
      <w:tblGrid>
        <w:gridCol w:w="9526"/>
      </w:tblGrid>
      <w:tr w:rsidR="001A1F9C" w:rsidRPr="000E33BA" w14:paraId="4F70DF3D" w14:textId="77777777" w:rsidTr="006C63BA">
        <w:tc>
          <w:tcPr>
            <w:tcW w:w="9752" w:type="dxa"/>
          </w:tcPr>
          <w:p w14:paraId="44049196" w14:textId="77777777" w:rsidR="001A1F9C" w:rsidRPr="000E33BA" w:rsidRDefault="001A1F9C" w:rsidP="006C63BA">
            <w:pPr>
              <w:rPr>
                <w:rFonts w:cstheme="minorHAnsi"/>
                <w:sz w:val="20"/>
                <w:szCs w:val="20"/>
              </w:rPr>
            </w:pPr>
          </w:p>
          <w:p w14:paraId="7E520F0A" w14:textId="77777777" w:rsidR="001A1F9C" w:rsidRPr="000E33BA" w:rsidRDefault="001A1F9C" w:rsidP="006C63BA">
            <w:pPr>
              <w:rPr>
                <w:rFonts w:cstheme="minorHAnsi"/>
                <w:sz w:val="20"/>
                <w:szCs w:val="20"/>
              </w:rPr>
            </w:pPr>
          </w:p>
          <w:p w14:paraId="2D17F3E3" w14:textId="77777777" w:rsidR="001A1F9C" w:rsidRPr="000E33BA" w:rsidRDefault="001A1F9C" w:rsidP="006C63BA">
            <w:pPr>
              <w:rPr>
                <w:rFonts w:cstheme="minorHAnsi"/>
                <w:sz w:val="20"/>
                <w:szCs w:val="20"/>
              </w:rPr>
            </w:pPr>
          </w:p>
          <w:p w14:paraId="0AF40BAF" w14:textId="77777777" w:rsidR="001A1F9C" w:rsidRPr="000E33BA" w:rsidRDefault="001A1F9C" w:rsidP="006C63BA">
            <w:pPr>
              <w:rPr>
                <w:rFonts w:cstheme="minorHAnsi"/>
                <w:sz w:val="20"/>
                <w:szCs w:val="20"/>
              </w:rPr>
            </w:pPr>
          </w:p>
        </w:tc>
      </w:tr>
    </w:tbl>
    <w:p w14:paraId="3830F683" w14:textId="77777777" w:rsidR="001A1F9C" w:rsidRPr="000E33BA" w:rsidRDefault="001A1F9C" w:rsidP="00183EB4">
      <w:pPr>
        <w:rPr>
          <w:rFonts w:cstheme="minorHAnsi"/>
          <w:b/>
          <w:sz w:val="20"/>
          <w:szCs w:val="20"/>
          <w:lang w:val="en-GB"/>
        </w:rPr>
      </w:pPr>
    </w:p>
    <w:p w14:paraId="496DC0C7" w14:textId="77777777" w:rsidR="00F3294D" w:rsidRPr="000E33BA" w:rsidRDefault="00F3294D" w:rsidP="00183EB4">
      <w:pPr>
        <w:rPr>
          <w:rFonts w:cstheme="minorHAnsi"/>
          <w:b/>
          <w:sz w:val="20"/>
          <w:szCs w:val="20"/>
          <w:lang w:val="en-GB"/>
        </w:rPr>
      </w:pPr>
    </w:p>
    <w:p w14:paraId="12896D2F" w14:textId="77777777" w:rsidR="00F81DA0" w:rsidRPr="000E33BA" w:rsidRDefault="00816EBB" w:rsidP="009E1DB3">
      <w:pPr>
        <w:pStyle w:val="ListParagraph"/>
        <w:numPr>
          <w:ilvl w:val="0"/>
          <w:numId w:val="7"/>
        </w:numPr>
        <w:rPr>
          <w:rFonts w:cstheme="minorHAnsi"/>
          <w:bCs/>
          <w:i/>
          <w:sz w:val="20"/>
          <w:szCs w:val="20"/>
        </w:rPr>
      </w:pPr>
      <w:r w:rsidRPr="000E33BA">
        <w:rPr>
          <w:rStyle w:val="Heading1Char"/>
          <w:rFonts w:asciiTheme="minorHAnsi" w:hAnsiTheme="minorHAnsi" w:cstheme="minorHAnsi"/>
          <w:sz w:val="20"/>
          <w:szCs w:val="20"/>
        </w:rPr>
        <w:t>Key recent studie</w:t>
      </w:r>
      <w:r w:rsidR="00F81DA0" w:rsidRPr="000E33BA">
        <w:rPr>
          <w:rStyle w:val="Heading1Char"/>
          <w:rFonts w:asciiTheme="minorHAnsi" w:hAnsiTheme="minorHAnsi" w:cstheme="minorHAnsi"/>
          <w:sz w:val="20"/>
          <w:szCs w:val="20"/>
        </w:rPr>
        <w:t>s</w:t>
      </w:r>
      <w:r w:rsidR="0028744A" w:rsidRPr="000E33BA">
        <w:rPr>
          <w:rFonts w:cstheme="minorHAnsi"/>
          <w:b/>
          <w:sz w:val="20"/>
          <w:szCs w:val="20"/>
          <w:lang w:val="en-GB"/>
        </w:rPr>
        <w:t xml:space="preserve">: </w:t>
      </w:r>
      <w:r w:rsidRPr="000E33BA">
        <w:rPr>
          <w:rFonts w:cstheme="minorHAnsi"/>
          <w:sz w:val="20"/>
          <w:szCs w:val="20"/>
          <w:lang w:val="en-GB"/>
        </w:rPr>
        <w:t>(</w:t>
      </w:r>
      <w:r w:rsidRPr="000E33BA">
        <w:rPr>
          <w:rFonts w:cstheme="minorHAnsi"/>
          <w:i/>
          <w:sz w:val="20"/>
          <w:szCs w:val="20"/>
          <w:lang w:val="en-GB"/>
        </w:rPr>
        <w:t>sentinel papers that are appropriate to answer this PICO</w:t>
      </w:r>
      <w:r w:rsidR="003E308A" w:rsidRPr="000E33BA">
        <w:rPr>
          <w:rFonts w:cstheme="minorHAnsi"/>
          <w:b/>
          <w:sz w:val="20"/>
          <w:szCs w:val="20"/>
          <w:lang w:val="en-GB"/>
        </w:rPr>
        <w:t xml:space="preserve">. </w:t>
      </w:r>
      <w:r w:rsidR="003E308A" w:rsidRPr="000E33BA">
        <w:rPr>
          <w:rFonts w:cstheme="minorHAnsi"/>
          <w:i/>
          <w:sz w:val="20"/>
          <w:szCs w:val="20"/>
          <w:lang w:val="en-GB"/>
        </w:rPr>
        <w:t>Please insert full references</w:t>
      </w:r>
      <w:r w:rsidRPr="000E33BA">
        <w:rPr>
          <w:rFonts w:cstheme="minorHAnsi"/>
          <w:i/>
          <w:sz w:val="20"/>
          <w:szCs w:val="20"/>
          <w:lang w:val="en-GB"/>
        </w:rPr>
        <w:t>)</w:t>
      </w:r>
    </w:p>
    <w:p w14:paraId="3D2E6437" w14:textId="77777777" w:rsidR="00320459" w:rsidRPr="000E33BA" w:rsidRDefault="00320459" w:rsidP="00183EB4">
      <w:pPr>
        <w:rPr>
          <w:rFonts w:cstheme="minorHAnsi"/>
          <w:bCs/>
          <w:sz w:val="20"/>
          <w:szCs w:val="20"/>
          <w:lang w:val="en-GB"/>
        </w:rPr>
      </w:pPr>
    </w:p>
    <w:tbl>
      <w:tblPr>
        <w:tblStyle w:val="TableGrid"/>
        <w:tblW w:w="0" w:type="auto"/>
        <w:tblInd w:w="-176" w:type="dxa"/>
        <w:tblLook w:val="04A0" w:firstRow="1" w:lastRow="0" w:firstColumn="1" w:lastColumn="0" w:noHBand="0" w:noVBand="1"/>
      </w:tblPr>
      <w:tblGrid>
        <w:gridCol w:w="9526"/>
      </w:tblGrid>
      <w:tr w:rsidR="003E308A" w:rsidRPr="000E33BA" w14:paraId="23E9999A" w14:textId="77777777" w:rsidTr="006C63BA">
        <w:tc>
          <w:tcPr>
            <w:tcW w:w="9752" w:type="dxa"/>
          </w:tcPr>
          <w:p w14:paraId="37C7580A" w14:textId="77777777" w:rsidR="003E308A" w:rsidRPr="000E33BA" w:rsidRDefault="003E308A" w:rsidP="006C63BA">
            <w:pPr>
              <w:rPr>
                <w:rFonts w:cstheme="minorHAnsi"/>
                <w:sz w:val="20"/>
                <w:szCs w:val="20"/>
              </w:rPr>
            </w:pPr>
          </w:p>
          <w:p w14:paraId="75894B1A" w14:textId="77777777" w:rsidR="003E308A" w:rsidRPr="000E33BA" w:rsidRDefault="003E308A" w:rsidP="006C63BA">
            <w:pPr>
              <w:rPr>
                <w:rFonts w:cstheme="minorHAnsi"/>
                <w:sz w:val="20"/>
                <w:szCs w:val="20"/>
              </w:rPr>
            </w:pPr>
          </w:p>
          <w:p w14:paraId="2F130B9F" w14:textId="77777777" w:rsidR="003E308A" w:rsidRPr="000E33BA" w:rsidRDefault="003E308A" w:rsidP="006C63BA">
            <w:pPr>
              <w:rPr>
                <w:rFonts w:cstheme="minorHAnsi"/>
                <w:sz w:val="20"/>
                <w:szCs w:val="20"/>
              </w:rPr>
            </w:pPr>
          </w:p>
          <w:p w14:paraId="08B1B140" w14:textId="77777777" w:rsidR="003E308A" w:rsidRPr="000E33BA" w:rsidRDefault="003E308A" w:rsidP="006C63BA">
            <w:pPr>
              <w:rPr>
                <w:rFonts w:cstheme="minorHAnsi"/>
                <w:sz w:val="20"/>
                <w:szCs w:val="20"/>
              </w:rPr>
            </w:pPr>
          </w:p>
        </w:tc>
      </w:tr>
    </w:tbl>
    <w:p w14:paraId="53B66902" w14:textId="77777777" w:rsidR="003E308A" w:rsidRPr="000E33BA" w:rsidRDefault="003E308A" w:rsidP="00183EB4">
      <w:pPr>
        <w:rPr>
          <w:rFonts w:cstheme="minorHAnsi"/>
          <w:bCs/>
          <w:sz w:val="20"/>
          <w:szCs w:val="20"/>
          <w:lang w:val="en-GB"/>
        </w:rPr>
      </w:pPr>
    </w:p>
    <w:p w14:paraId="17E7572F" w14:textId="77777777" w:rsidR="003E308A" w:rsidRPr="000E33BA" w:rsidRDefault="003E308A" w:rsidP="00183EB4">
      <w:pPr>
        <w:rPr>
          <w:rFonts w:cstheme="minorHAnsi"/>
          <w:bCs/>
          <w:sz w:val="20"/>
          <w:szCs w:val="20"/>
          <w:lang w:val="en-GB"/>
        </w:rPr>
      </w:pPr>
    </w:p>
    <w:p w14:paraId="2108574E" w14:textId="3717D44E" w:rsidR="00F81DA0" w:rsidRPr="000E33BA" w:rsidRDefault="0028744A" w:rsidP="009E1DB3">
      <w:pPr>
        <w:pStyle w:val="ListParagraph"/>
        <w:numPr>
          <w:ilvl w:val="0"/>
          <w:numId w:val="7"/>
        </w:numPr>
        <w:rPr>
          <w:rFonts w:cstheme="minorHAnsi"/>
          <w:bCs/>
          <w:sz w:val="20"/>
          <w:szCs w:val="20"/>
          <w:lang w:val="en-GB"/>
        </w:rPr>
      </w:pPr>
      <w:r w:rsidRPr="000E33BA">
        <w:rPr>
          <w:rStyle w:val="Heading1Char"/>
          <w:rFonts w:asciiTheme="minorHAnsi" w:hAnsiTheme="minorHAnsi" w:cstheme="minorHAnsi"/>
          <w:sz w:val="20"/>
          <w:szCs w:val="20"/>
        </w:rPr>
        <w:t>Recent systematic review</w:t>
      </w:r>
      <w:r w:rsidR="00F81DA0" w:rsidRPr="000E33BA">
        <w:rPr>
          <w:rStyle w:val="Heading1Char"/>
          <w:rFonts w:asciiTheme="minorHAnsi" w:hAnsiTheme="minorHAnsi" w:cstheme="minorHAnsi"/>
          <w:sz w:val="20"/>
          <w:szCs w:val="20"/>
        </w:rPr>
        <w:t>s</w:t>
      </w:r>
      <w:r w:rsidR="00816EBB" w:rsidRPr="000E33BA">
        <w:rPr>
          <w:rFonts w:cstheme="minorHAnsi"/>
          <w:b/>
          <w:bCs/>
          <w:sz w:val="20"/>
          <w:szCs w:val="20"/>
          <w:lang w:val="en-GB"/>
        </w:rPr>
        <w:t>:</w:t>
      </w:r>
      <w:r w:rsidR="00816EBB" w:rsidRPr="000E33BA">
        <w:rPr>
          <w:rFonts w:cstheme="minorHAnsi"/>
          <w:bCs/>
          <w:sz w:val="20"/>
          <w:szCs w:val="20"/>
          <w:lang w:val="en-GB"/>
        </w:rPr>
        <w:t xml:space="preserve"> </w:t>
      </w:r>
      <w:r w:rsidR="00816EBB" w:rsidRPr="000E33BA">
        <w:rPr>
          <w:rFonts w:cstheme="minorHAnsi"/>
          <w:bCs/>
          <w:i/>
          <w:iCs/>
          <w:sz w:val="20"/>
          <w:szCs w:val="20"/>
          <w:lang w:val="en-GB"/>
        </w:rPr>
        <w:t>(directly or indirectly addressing this PICO</w:t>
      </w:r>
      <w:r w:rsidR="00041686" w:rsidRPr="000E33BA">
        <w:rPr>
          <w:rFonts w:cstheme="minorHAnsi"/>
          <w:bCs/>
          <w:i/>
          <w:iCs/>
          <w:sz w:val="20"/>
          <w:szCs w:val="20"/>
          <w:lang w:val="en-GB"/>
        </w:rPr>
        <w:t>ST</w:t>
      </w:r>
      <w:r w:rsidR="000623CC" w:rsidRPr="000E33BA">
        <w:rPr>
          <w:rFonts w:cstheme="minorHAnsi"/>
          <w:bCs/>
          <w:i/>
          <w:iCs/>
          <w:sz w:val="20"/>
          <w:szCs w:val="20"/>
          <w:lang w:val="en-GB"/>
        </w:rPr>
        <w:t>.  Please insert full references</w:t>
      </w:r>
      <w:r w:rsidR="00816EBB" w:rsidRPr="000E33BA">
        <w:rPr>
          <w:rFonts w:cstheme="minorHAnsi"/>
          <w:bCs/>
          <w:i/>
          <w:iCs/>
          <w:sz w:val="20"/>
          <w:szCs w:val="20"/>
          <w:lang w:val="en-GB"/>
        </w:rPr>
        <w:t>)</w:t>
      </w:r>
    </w:p>
    <w:p w14:paraId="580A0BC6" w14:textId="77777777" w:rsidR="003E308A" w:rsidRPr="000E33BA" w:rsidRDefault="003E308A" w:rsidP="00183EB4">
      <w:pPr>
        <w:rPr>
          <w:rFonts w:cstheme="minorHAnsi"/>
          <w:bCs/>
          <w:sz w:val="20"/>
          <w:szCs w:val="20"/>
          <w:lang w:val="en-GB"/>
        </w:rPr>
      </w:pPr>
    </w:p>
    <w:tbl>
      <w:tblPr>
        <w:tblStyle w:val="TableGrid"/>
        <w:tblW w:w="0" w:type="auto"/>
        <w:tblInd w:w="-176" w:type="dxa"/>
        <w:tblLook w:val="04A0" w:firstRow="1" w:lastRow="0" w:firstColumn="1" w:lastColumn="0" w:noHBand="0" w:noVBand="1"/>
      </w:tblPr>
      <w:tblGrid>
        <w:gridCol w:w="9526"/>
      </w:tblGrid>
      <w:tr w:rsidR="003E308A" w:rsidRPr="000E33BA" w14:paraId="2438D262" w14:textId="77777777" w:rsidTr="006C63BA">
        <w:tc>
          <w:tcPr>
            <w:tcW w:w="9752" w:type="dxa"/>
          </w:tcPr>
          <w:p w14:paraId="14728CDD" w14:textId="77777777" w:rsidR="003E308A" w:rsidRPr="000E33BA" w:rsidRDefault="003E308A" w:rsidP="006C63BA">
            <w:pPr>
              <w:rPr>
                <w:rFonts w:cstheme="minorHAnsi"/>
                <w:sz w:val="20"/>
                <w:szCs w:val="20"/>
              </w:rPr>
            </w:pPr>
          </w:p>
          <w:p w14:paraId="0992BD46" w14:textId="77777777" w:rsidR="003E308A" w:rsidRPr="000E33BA" w:rsidRDefault="003E308A" w:rsidP="006C63BA">
            <w:pPr>
              <w:rPr>
                <w:rFonts w:cstheme="minorHAnsi"/>
                <w:sz w:val="20"/>
                <w:szCs w:val="20"/>
              </w:rPr>
            </w:pPr>
          </w:p>
          <w:p w14:paraId="5D73E8BD" w14:textId="77777777" w:rsidR="003E308A" w:rsidRPr="000E33BA" w:rsidRDefault="003E308A" w:rsidP="006C63BA">
            <w:pPr>
              <w:rPr>
                <w:rFonts w:cstheme="minorHAnsi"/>
                <w:sz w:val="20"/>
                <w:szCs w:val="20"/>
              </w:rPr>
            </w:pPr>
          </w:p>
          <w:p w14:paraId="42B49159" w14:textId="77777777" w:rsidR="003E308A" w:rsidRPr="000E33BA" w:rsidRDefault="003E308A" w:rsidP="006C63BA">
            <w:pPr>
              <w:rPr>
                <w:rFonts w:cstheme="minorHAnsi"/>
                <w:sz w:val="20"/>
                <w:szCs w:val="20"/>
              </w:rPr>
            </w:pPr>
          </w:p>
        </w:tc>
      </w:tr>
    </w:tbl>
    <w:p w14:paraId="32EBC548" w14:textId="77777777" w:rsidR="003E308A" w:rsidRPr="000E33BA" w:rsidRDefault="003E308A" w:rsidP="00183EB4">
      <w:pPr>
        <w:rPr>
          <w:rFonts w:cstheme="minorHAnsi"/>
          <w:bCs/>
          <w:sz w:val="20"/>
          <w:szCs w:val="20"/>
          <w:lang w:val="en-GB"/>
        </w:rPr>
      </w:pPr>
    </w:p>
    <w:p w14:paraId="19FC202B" w14:textId="77777777" w:rsidR="00E50D63" w:rsidRPr="000E33BA" w:rsidRDefault="00E50D63" w:rsidP="00183EB4">
      <w:pPr>
        <w:rPr>
          <w:rFonts w:cstheme="minorHAnsi"/>
          <w:bCs/>
          <w:sz w:val="20"/>
          <w:szCs w:val="20"/>
          <w:lang w:val="en-GB"/>
        </w:rPr>
      </w:pPr>
    </w:p>
    <w:p w14:paraId="786AD042" w14:textId="77777777" w:rsidR="00E50D63" w:rsidRPr="000E33BA" w:rsidRDefault="00E50D63" w:rsidP="009E1DB3">
      <w:pPr>
        <w:pStyle w:val="ListParagraph"/>
        <w:numPr>
          <w:ilvl w:val="0"/>
          <w:numId w:val="7"/>
        </w:numPr>
        <w:rPr>
          <w:rFonts w:cstheme="minorHAnsi"/>
          <w:sz w:val="20"/>
          <w:szCs w:val="20"/>
        </w:rPr>
      </w:pPr>
      <w:r w:rsidRPr="000E33BA">
        <w:rPr>
          <w:rStyle w:val="Heading1Char"/>
          <w:rFonts w:asciiTheme="minorHAnsi" w:hAnsiTheme="minorHAnsi" w:cstheme="minorHAnsi"/>
          <w:sz w:val="20"/>
          <w:szCs w:val="20"/>
          <w:lang w:val="en-GB"/>
        </w:rPr>
        <w:t>Review for ongoing clinical trials or unpublished work</w:t>
      </w:r>
      <w:r w:rsidR="00CE62B8" w:rsidRPr="000E33BA">
        <w:rPr>
          <w:rStyle w:val="Heading1Char"/>
          <w:rFonts w:asciiTheme="minorHAnsi" w:hAnsiTheme="minorHAnsi" w:cstheme="minorHAnsi"/>
          <w:sz w:val="20"/>
          <w:szCs w:val="20"/>
          <w:lang w:val="en-GB"/>
        </w:rPr>
        <w:t xml:space="preserve"> </w:t>
      </w:r>
      <w:r w:rsidR="00CE62B8" w:rsidRPr="000E33BA">
        <w:rPr>
          <w:rFonts w:cstheme="minorHAnsi"/>
          <w:bCs/>
          <w:i/>
          <w:sz w:val="20"/>
          <w:szCs w:val="20"/>
          <w:lang w:val="en-GB"/>
        </w:rPr>
        <w:t>(</w:t>
      </w:r>
      <w:r w:rsidR="00EA7AD8" w:rsidRPr="000E33BA">
        <w:rPr>
          <w:rFonts w:cstheme="minorHAnsi"/>
          <w:bCs/>
          <w:i/>
          <w:sz w:val="20"/>
          <w:szCs w:val="20"/>
          <w:lang w:val="en-GB"/>
        </w:rPr>
        <w:t>U</w:t>
      </w:r>
      <w:r w:rsidR="003E308A" w:rsidRPr="000E33BA">
        <w:rPr>
          <w:rFonts w:cstheme="minorHAnsi"/>
          <w:bCs/>
          <w:i/>
          <w:sz w:val="20"/>
          <w:szCs w:val="20"/>
          <w:lang w:val="en-GB"/>
        </w:rPr>
        <w:t>se recommend links below</w:t>
      </w:r>
      <w:r w:rsidR="00CE62B8" w:rsidRPr="000E33BA">
        <w:rPr>
          <w:rFonts w:cstheme="minorHAnsi"/>
          <w:bCs/>
          <w:i/>
          <w:sz w:val="20"/>
          <w:szCs w:val="20"/>
          <w:lang w:val="en-GB"/>
        </w:rPr>
        <w:t>)</w:t>
      </w:r>
      <w:r w:rsidRPr="000E33BA">
        <w:rPr>
          <w:rFonts w:cstheme="minorHAnsi"/>
          <w:b/>
          <w:bCs/>
          <w:sz w:val="20"/>
          <w:szCs w:val="20"/>
          <w:lang w:val="en-GB"/>
        </w:rPr>
        <w:t>:</w:t>
      </w:r>
      <w:r w:rsidRPr="000E33BA">
        <w:rPr>
          <w:rFonts w:cstheme="minorHAnsi"/>
          <w:bCs/>
          <w:sz w:val="20"/>
          <w:szCs w:val="20"/>
          <w:lang w:val="en-GB"/>
        </w:rPr>
        <w:t xml:space="preserve"> </w:t>
      </w:r>
    </w:p>
    <w:p w14:paraId="34C46E7C" w14:textId="77777777" w:rsidR="001A1F9C" w:rsidRPr="000E33BA" w:rsidRDefault="001A1F9C" w:rsidP="00183EB4">
      <w:pPr>
        <w:rPr>
          <w:rFonts w:cstheme="minorHAnsi"/>
          <w:bCs/>
          <w:sz w:val="20"/>
          <w:szCs w:val="20"/>
          <w:lang w:val="en-GB"/>
        </w:rPr>
      </w:pPr>
    </w:p>
    <w:p w14:paraId="6ECF6449" w14:textId="77777777" w:rsidR="00297CD2" w:rsidRPr="000E33BA" w:rsidRDefault="00297CD2" w:rsidP="00297CD2">
      <w:pPr>
        <w:numPr>
          <w:ilvl w:val="0"/>
          <w:numId w:val="3"/>
        </w:numPr>
        <w:rPr>
          <w:rFonts w:cstheme="minorHAnsi"/>
          <w:bCs/>
          <w:sz w:val="20"/>
          <w:szCs w:val="20"/>
          <w:lang w:val="en-GB"/>
        </w:rPr>
      </w:pPr>
      <w:r w:rsidRPr="000E33BA">
        <w:rPr>
          <w:rFonts w:cstheme="minorHAnsi"/>
          <w:bCs/>
          <w:sz w:val="20"/>
          <w:szCs w:val="20"/>
          <w:lang w:val="en-GB"/>
        </w:rPr>
        <w:t>International Clinical Trials Registry Platform (</w:t>
      </w:r>
      <w:hyperlink r:id="rId9" w:history="1">
        <w:r w:rsidRPr="000E33BA">
          <w:rPr>
            <w:rStyle w:val="Hyperlink"/>
            <w:rFonts w:cstheme="minorHAnsi"/>
            <w:bCs/>
            <w:color w:val="auto"/>
            <w:sz w:val="20"/>
            <w:szCs w:val="20"/>
            <w:lang w:val="en-GB"/>
          </w:rPr>
          <w:t>www.who.int/ictrp/en/</w:t>
        </w:r>
      </w:hyperlink>
      <w:r w:rsidRPr="000E33BA">
        <w:rPr>
          <w:rFonts w:cstheme="minorHAnsi"/>
          <w:bCs/>
          <w:sz w:val="20"/>
          <w:szCs w:val="20"/>
          <w:lang w:val="en-GB"/>
        </w:rPr>
        <w:t>)</w:t>
      </w:r>
    </w:p>
    <w:p w14:paraId="25472B2C" w14:textId="77777777" w:rsidR="00297CD2" w:rsidRPr="000E33BA" w:rsidRDefault="00297CD2" w:rsidP="00297CD2">
      <w:pPr>
        <w:numPr>
          <w:ilvl w:val="0"/>
          <w:numId w:val="3"/>
        </w:numPr>
        <w:rPr>
          <w:rFonts w:cstheme="minorHAnsi"/>
          <w:bCs/>
          <w:sz w:val="20"/>
          <w:szCs w:val="20"/>
          <w:lang w:val="en-GB"/>
        </w:rPr>
      </w:pPr>
      <w:r w:rsidRPr="000E33BA">
        <w:rPr>
          <w:rFonts w:cstheme="minorHAnsi"/>
          <w:bCs/>
          <w:sz w:val="20"/>
          <w:szCs w:val="20"/>
          <w:lang w:val="en-GB"/>
        </w:rPr>
        <w:t>US clinical trials registry (</w:t>
      </w:r>
      <w:hyperlink r:id="rId10" w:history="1">
        <w:r w:rsidRPr="000E33BA">
          <w:rPr>
            <w:rStyle w:val="Hyperlink"/>
            <w:rFonts w:cstheme="minorHAnsi"/>
            <w:bCs/>
            <w:color w:val="auto"/>
            <w:sz w:val="20"/>
            <w:szCs w:val="20"/>
            <w:lang w:val="en-GB"/>
          </w:rPr>
          <w:t>www.clinicaltrials.gov</w:t>
        </w:r>
      </w:hyperlink>
      <w:r w:rsidRPr="000E33BA">
        <w:rPr>
          <w:rFonts w:cstheme="minorHAnsi"/>
          <w:bCs/>
          <w:sz w:val="20"/>
          <w:szCs w:val="20"/>
          <w:lang w:val="en-GB"/>
        </w:rPr>
        <w:t>)</w:t>
      </w:r>
    </w:p>
    <w:p w14:paraId="36500B21" w14:textId="77777777" w:rsidR="00297CD2" w:rsidRPr="000E33BA" w:rsidRDefault="00297CD2" w:rsidP="00297CD2">
      <w:pPr>
        <w:numPr>
          <w:ilvl w:val="0"/>
          <w:numId w:val="3"/>
        </w:numPr>
        <w:rPr>
          <w:rFonts w:cstheme="minorHAnsi"/>
          <w:bCs/>
          <w:sz w:val="20"/>
          <w:szCs w:val="20"/>
          <w:lang w:val="it-IT"/>
        </w:rPr>
      </w:pPr>
      <w:r w:rsidRPr="000E33BA">
        <w:rPr>
          <w:rFonts w:cstheme="minorHAnsi"/>
          <w:bCs/>
          <w:sz w:val="20"/>
          <w:szCs w:val="20"/>
          <w:lang w:val="it-IT"/>
        </w:rPr>
        <w:t>Cochrane CENTRAL (</w:t>
      </w:r>
      <w:hyperlink r:id="rId11" w:history="1">
        <w:r w:rsidRPr="000E33BA">
          <w:rPr>
            <w:rStyle w:val="Hyperlink"/>
            <w:rFonts w:cstheme="minorHAnsi"/>
            <w:bCs/>
            <w:color w:val="auto"/>
            <w:sz w:val="20"/>
            <w:szCs w:val="20"/>
            <w:lang w:val="it-IT"/>
          </w:rPr>
          <w:t>http://www.cochranelibrary.com/about/central-landing-page.html</w:t>
        </w:r>
      </w:hyperlink>
      <w:r w:rsidRPr="000E33BA">
        <w:rPr>
          <w:rFonts w:cstheme="minorHAnsi"/>
          <w:bCs/>
          <w:sz w:val="20"/>
          <w:szCs w:val="20"/>
          <w:lang w:val="it-IT"/>
        </w:rPr>
        <w:t xml:space="preserve">) </w:t>
      </w:r>
    </w:p>
    <w:p w14:paraId="37C7CA27" w14:textId="77777777" w:rsidR="009E1DB3" w:rsidRPr="000E33BA" w:rsidRDefault="009E1DB3" w:rsidP="009E1DB3">
      <w:pPr>
        <w:rPr>
          <w:rFonts w:cstheme="minorHAnsi"/>
          <w:bCs/>
          <w:sz w:val="20"/>
          <w:szCs w:val="20"/>
          <w:lang w:val="it-IT"/>
        </w:rPr>
      </w:pPr>
    </w:p>
    <w:p w14:paraId="06A319DB" w14:textId="77777777" w:rsidR="003E308A" w:rsidRPr="000E33BA" w:rsidRDefault="003E308A" w:rsidP="003E308A">
      <w:pPr>
        <w:rPr>
          <w:rFonts w:cstheme="minorHAnsi"/>
          <w:bCs/>
          <w:sz w:val="20"/>
          <w:szCs w:val="20"/>
          <w:lang w:val="it-IT"/>
        </w:rPr>
      </w:pPr>
    </w:p>
    <w:tbl>
      <w:tblPr>
        <w:tblStyle w:val="TableGrid"/>
        <w:tblW w:w="0" w:type="auto"/>
        <w:tblInd w:w="-176" w:type="dxa"/>
        <w:shd w:val="clear" w:color="auto" w:fill="F2F2F2" w:themeFill="background1" w:themeFillShade="F2"/>
        <w:tblLook w:val="04A0" w:firstRow="1" w:lastRow="0" w:firstColumn="1" w:lastColumn="0" w:noHBand="0" w:noVBand="1"/>
      </w:tblPr>
      <w:tblGrid>
        <w:gridCol w:w="9526"/>
      </w:tblGrid>
      <w:tr w:rsidR="003E308A" w:rsidRPr="000E33BA" w14:paraId="52D0A0C9" w14:textId="77777777" w:rsidTr="003E308A">
        <w:tc>
          <w:tcPr>
            <w:tcW w:w="9752" w:type="dxa"/>
            <w:shd w:val="clear" w:color="auto" w:fill="FFFFFF" w:themeFill="background1"/>
          </w:tcPr>
          <w:p w14:paraId="0296FFEC" w14:textId="3BD3D389" w:rsidR="00BF1F46" w:rsidRPr="000E33BA" w:rsidRDefault="00BF1F46" w:rsidP="006C63BA">
            <w:pPr>
              <w:rPr>
                <w:rFonts w:cstheme="minorHAnsi"/>
                <w:bCs/>
                <w:sz w:val="20"/>
                <w:szCs w:val="20"/>
              </w:rPr>
            </w:pPr>
            <w:r w:rsidRPr="000E33BA">
              <w:rPr>
                <w:rFonts w:cstheme="minorHAnsi"/>
                <w:bCs/>
                <w:i/>
                <w:sz w:val="20"/>
                <w:szCs w:val="20"/>
              </w:rPr>
              <w:t xml:space="preserve">Please insert ongoing clinical trials or </w:t>
            </w:r>
            <w:r w:rsidR="005B3A6E" w:rsidRPr="000E33BA">
              <w:rPr>
                <w:rFonts w:cstheme="minorHAnsi"/>
                <w:bCs/>
                <w:i/>
                <w:sz w:val="20"/>
                <w:szCs w:val="20"/>
              </w:rPr>
              <w:t xml:space="preserve">completed trials that are </w:t>
            </w:r>
            <w:r w:rsidRPr="000E33BA">
              <w:rPr>
                <w:rFonts w:cstheme="minorHAnsi"/>
                <w:bCs/>
                <w:i/>
                <w:sz w:val="20"/>
                <w:szCs w:val="20"/>
              </w:rPr>
              <w:t>unpublis</w:t>
            </w:r>
            <w:r w:rsidR="005B3A6E" w:rsidRPr="000E33BA">
              <w:rPr>
                <w:rFonts w:cstheme="minorHAnsi"/>
                <w:bCs/>
                <w:i/>
                <w:sz w:val="20"/>
                <w:szCs w:val="20"/>
              </w:rPr>
              <w:t>hed</w:t>
            </w:r>
            <w:r w:rsidR="00DA7756" w:rsidRPr="000E33BA">
              <w:rPr>
                <w:rFonts w:cstheme="minorHAnsi"/>
                <w:bCs/>
                <w:i/>
                <w:sz w:val="20"/>
                <w:szCs w:val="20"/>
              </w:rPr>
              <w:t xml:space="preserve"> as identified by the TF members through personal and through web sources</w:t>
            </w:r>
            <w:r w:rsidR="00F05B2D" w:rsidRPr="000E33BA">
              <w:rPr>
                <w:rFonts w:cstheme="minorHAnsi"/>
                <w:bCs/>
                <w:i/>
                <w:sz w:val="20"/>
                <w:szCs w:val="20"/>
              </w:rPr>
              <w:t xml:space="preserve">.  </w:t>
            </w:r>
          </w:p>
          <w:p w14:paraId="75E49F74" w14:textId="77777777" w:rsidR="00BF1F46" w:rsidRPr="000E33BA" w:rsidRDefault="00BF1F46" w:rsidP="006C63BA">
            <w:pPr>
              <w:rPr>
                <w:rFonts w:cstheme="minorHAnsi"/>
                <w:sz w:val="20"/>
                <w:szCs w:val="20"/>
              </w:rPr>
            </w:pPr>
          </w:p>
          <w:p w14:paraId="5EC6111D" w14:textId="77777777" w:rsidR="003E308A" w:rsidRPr="000E33BA" w:rsidRDefault="003E308A" w:rsidP="006C63BA">
            <w:pPr>
              <w:rPr>
                <w:rFonts w:cstheme="minorHAnsi"/>
                <w:sz w:val="20"/>
                <w:szCs w:val="20"/>
              </w:rPr>
            </w:pPr>
          </w:p>
          <w:p w14:paraId="6F8B6C8F" w14:textId="77777777" w:rsidR="003E308A" w:rsidRPr="000E33BA" w:rsidRDefault="003E308A" w:rsidP="006C63BA">
            <w:pPr>
              <w:rPr>
                <w:rFonts w:cstheme="minorHAnsi"/>
                <w:sz w:val="20"/>
                <w:szCs w:val="20"/>
              </w:rPr>
            </w:pPr>
          </w:p>
        </w:tc>
      </w:tr>
    </w:tbl>
    <w:p w14:paraId="28B51C28" w14:textId="77777777" w:rsidR="0003011D" w:rsidRPr="000E33BA" w:rsidRDefault="0003011D" w:rsidP="00183EB4">
      <w:pPr>
        <w:rPr>
          <w:rFonts w:cstheme="minorHAnsi"/>
          <w:b/>
          <w:bCs/>
          <w:sz w:val="20"/>
          <w:szCs w:val="20"/>
        </w:rPr>
      </w:pPr>
    </w:p>
    <w:p w14:paraId="4705FBE7" w14:textId="4867010A" w:rsidR="00BF1F46" w:rsidRPr="000E33BA" w:rsidRDefault="00BF1F46" w:rsidP="00C041A0">
      <w:pPr>
        <w:pStyle w:val="ListParagraph"/>
        <w:numPr>
          <w:ilvl w:val="0"/>
          <w:numId w:val="7"/>
        </w:numPr>
        <w:rPr>
          <w:rFonts w:cstheme="minorHAnsi"/>
          <w:bCs/>
          <w:sz w:val="20"/>
          <w:szCs w:val="20"/>
        </w:rPr>
      </w:pPr>
      <w:r w:rsidRPr="000E33BA">
        <w:rPr>
          <w:rStyle w:val="Heading1Char"/>
          <w:rFonts w:asciiTheme="minorHAnsi" w:hAnsiTheme="minorHAnsi" w:cstheme="minorHAnsi"/>
          <w:sz w:val="20"/>
          <w:szCs w:val="20"/>
        </w:rPr>
        <w:t xml:space="preserve">List </w:t>
      </w:r>
      <w:r w:rsidR="00816EBB" w:rsidRPr="000E33BA">
        <w:rPr>
          <w:rStyle w:val="Heading1Char"/>
          <w:rFonts w:asciiTheme="minorHAnsi" w:hAnsiTheme="minorHAnsi" w:cstheme="minorHAnsi"/>
          <w:i/>
          <w:sz w:val="20"/>
          <w:szCs w:val="20"/>
        </w:rPr>
        <w:t>A</w:t>
      </w:r>
      <w:r w:rsidR="003614E1" w:rsidRPr="000E33BA">
        <w:rPr>
          <w:rStyle w:val="Heading1Char"/>
          <w:rFonts w:asciiTheme="minorHAnsi" w:hAnsiTheme="minorHAnsi" w:cstheme="minorHAnsi"/>
          <w:i/>
          <w:sz w:val="20"/>
          <w:szCs w:val="20"/>
        </w:rPr>
        <w:t xml:space="preserve"> </w:t>
      </w:r>
      <w:r w:rsidR="001A1F9C" w:rsidRPr="000E33BA">
        <w:rPr>
          <w:rStyle w:val="Heading1Char"/>
          <w:rFonts w:asciiTheme="minorHAnsi" w:hAnsiTheme="minorHAnsi" w:cstheme="minorHAnsi"/>
          <w:i/>
          <w:sz w:val="20"/>
          <w:szCs w:val="20"/>
        </w:rPr>
        <w:t>priori</w:t>
      </w:r>
      <w:r w:rsidR="001A1F9C" w:rsidRPr="000E33BA">
        <w:rPr>
          <w:rStyle w:val="Heading1Char"/>
          <w:rFonts w:asciiTheme="minorHAnsi" w:hAnsiTheme="minorHAnsi" w:cstheme="minorHAnsi"/>
          <w:sz w:val="20"/>
          <w:szCs w:val="20"/>
        </w:rPr>
        <w:t xml:space="preserve"> Subgroup analyses</w:t>
      </w:r>
      <w:r w:rsidR="001A1F9C" w:rsidRPr="000E33BA">
        <w:rPr>
          <w:rFonts w:cstheme="minorHAnsi"/>
          <w:b/>
          <w:bCs/>
          <w:sz w:val="20"/>
          <w:szCs w:val="20"/>
        </w:rPr>
        <w:t xml:space="preserve">: </w:t>
      </w:r>
      <w:r w:rsidR="00041686" w:rsidRPr="000E33BA">
        <w:rPr>
          <w:rFonts w:cstheme="minorHAnsi"/>
          <w:b/>
          <w:bCs/>
          <w:i/>
          <w:sz w:val="20"/>
          <w:szCs w:val="20"/>
        </w:rPr>
        <w:t xml:space="preserve">(applies to systematic reviews only </w:t>
      </w:r>
      <w:r w:rsidR="00041686" w:rsidRPr="000E33BA">
        <w:rPr>
          <w:rFonts w:cstheme="minorHAnsi"/>
          <w:bCs/>
          <w:i/>
          <w:sz w:val="20"/>
          <w:szCs w:val="20"/>
        </w:rPr>
        <w:t xml:space="preserve">and </w:t>
      </w:r>
      <w:r w:rsidR="00816EBB" w:rsidRPr="000E33BA">
        <w:rPr>
          <w:rFonts w:cstheme="minorHAnsi"/>
          <w:bCs/>
          <w:i/>
          <w:sz w:val="20"/>
          <w:szCs w:val="20"/>
        </w:rPr>
        <w:t>defined a</w:t>
      </w:r>
      <w:r w:rsidR="003614E1" w:rsidRPr="000E33BA">
        <w:rPr>
          <w:rFonts w:cstheme="minorHAnsi"/>
          <w:bCs/>
          <w:i/>
          <w:sz w:val="20"/>
          <w:szCs w:val="20"/>
        </w:rPr>
        <w:t xml:space="preserve"> </w:t>
      </w:r>
      <w:r w:rsidR="001A1F9C" w:rsidRPr="000E33BA">
        <w:rPr>
          <w:rFonts w:cstheme="minorHAnsi"/>
          <w:bCs/>
          <w:i/>
          <w:sz w:val="20"/>
          <w:szCs w:val="20"/>
        </w:rPr>
        <w:t>priori based on expert opinion. Note: number of comparator tables</w:t>
      </w:r>
      <w:r w:rsidR="004B3E89" w:rsidRPr="000E33BA">
        <w:rPr>
          <w:rFonts w:cstheme="minorHAnsi"/>
          <w:bCs/>
          <w:i/>
          <w:sz w:val="20"/>
          <w:szCs w:val="20"/>
        </w:rPr>
        <w:t xml:space="preserve"> in systematic review</w:t>
      </w:r>
      <w:r w:rsidR="001A1F9C" w:rsidRPr="000E33BA">
        <w:rPr>
          <w:rFonts w:cstheme="minorHAnsi"/>
          <w:bCs/>
          <w:i/>
          <w:sz w:val="20"/>
          <w:szCs w:val="20"/>
        </w:rPr>
        <w:t xml:space="preserve"> = </w:t>
      </w:r>
      <w:r w:rsidRPr="000E33BA">
        <w:rPr>
          <w:rFonts w:cstheme="minorHAnsi"/>
          <w:bCs/>
          <w:i/>
          <w:sz w:val="20"/>
          <w:szCs w:val="20"/>
        </w:rPr>
        <w:t xml:space="preserve">no. of </w:t>
      </w:r>
      <w:r w:rsidR="001A1F9C" w:rsidRPr="000E33BA">
        <w:rPr>
          <w:rFonts w:cstheme="minorHAnsi"/>
          <w:bCs/>
          <w:i/>
          <w:sz w:val="20"/>
          <w:szCs w:val="20"/>
        </w:rPr>
        <w:t xml:space="preserve">outcomes x </w:t>
      </w:r>
      <w:r w:rsidRPr="000E33BA">
        <w:rPr>
          <w:rFonts w:cstheme="minorHAnsi"/>
          <w:bCs/>
          <w:i/>
          <w:sz w:val="20"/>
          <w:szCs w:val="20"/>
        </w:rPr>
        <w:t xml:space="preserve">no. of </w:t>
      </w:r>
      <w:r w:rsidR="001A1F9C" w:rsidRPr="000E33BA">
        <w:rPr>
          <w:rFonts w:cstheme="minorHAnsi"/>
          <w:bCs/>
          <w:i/>
          <w:sz w:val="20"/>
          <w:szCs w:val="20"/>
        </w:rPr>
        <w:t xml:space="preserve">comparison x </w:t>
      </w:r>
      <w:r w:rsidRPr="000E33BA">
        <w:rPr>
          <w:rFonts w:cstheme="minorHAnsi"/>
          <w:bCs/>
          <w:i/>
          <w:sz w:val="20"/>
          <w:szCs w:val="20"/>
        </w:rPr>
        <w:t xml:space="preserve">no. of </w:t>
      </w:r>
      <w:r w:rsidR="001A1F9C" w:rsidRPr="000E33BA">
        <w:rPr>
          <w:rFonts w:cstheme="minorHAnsi"/>
          <w:bCs/>
          <w:i/>
          <w:sz w:val="20"/>
          <w:szCs w:val="20"/>
        </w:rPr>
        <w:t>subgroup</w:t>
      </w:r>
      <w:r w:rsidR="004B3E89" w:rsidRPr="000E33BA">
        <w:rPr>
          <w:rFonts w:cstheme="minorHAnsi"/>
          <w:bCs/>
          <w:i/>
          <w:sz w:val="20"/>
          <w:szCs w:val="20"/>
        </w:rPr>
        <w:t>,</w:t>
      </w:r>
      <w:r w:rsidR="001A1F9C" w:rsidRPr="000E33BA">
        <w:rPr>
          <w:rFonts w:cstheme="minorHAnsi"/>
          <w:bCs/>
          <w:i/>
          <w:sz w:val="20"/>
          <w:szCs w:val="20"/>
        </w:rPr>
        <w:t xml:space="preserve"> consider focusing </w:t>
      </w:r>
      <w:r w:rsidR="001A1F9C" w:rsidRPr="000E33BA">
        <w:rPr>
          <w:rFonts w:cstheme="minorHAnsi"/>
          <w:b/>
          <w:bCs/>
          <w:i/>
          <w:sz w:val="20"/>
          <w:szCs w:val="20"/>
        </w:rPr>
        <w:t>absolute essential subgroup</w:t>
      </w:r>
      <w:r w:rsidR="005B3A6E" w:rsidRPr="000E33BA">
        <w:rPr>
          <w:rFonts w:cstheme="minorHAnsi"/>
          <w:b/>
          <w:bCs/>
          <w:i/>
          <w:sz w:val="20"/>
          <w:szCs w:val="20"/>
        </w:rPr>
        <w:t>s only</w:t>
      </w:r>
      <w:r w:rsidRPr="000E33BA">
        <w:rPr>
          <w:rFonts w:cstheme="minorHAnsi"/>
          <w:bCs/>
          <w:i/>
          <w:sz w:val="20"/>
          <w:szCs w:val="20"/>
        </w:rPr>
        <w:t>.</w:t>
      </w:r>
      <w:r w:rsidRPr="000E33BA">
        <w:rPr>
          <w:rFonts w:cstheme="minorHAnsi"/>
          <w:bCs/>
          <w:sz w:val="20"/>
          <w:szCs w:val="20"/>
        </w:rPr>
        <w:t xml:space="preserve"> </w:t>
      </w:r>
      <w:r w:rsidRPr="000E33BA">
        <w:rPr>
          <w:rFonts w:cstheme="minorHAnsi"/>
          <w:bCs/>
          <w:i/>
          <w:sz w:val="20"/>
          <w:szCs w:val="20"/>
        </w:rPr>
        <w:t>If paediatrics or neonatal TF are involved a neonatal and/or a paediatrics specific subgroup analysis is required</w:t>
      </w:r>
      <w:r w:rsidR="001A1F9C" w:rsidRPr="000E33BA">
        <w:rPr>
          <w:rFonts w:cstheme="minorHAnsi"/>
          <w:bCs/>
          <w:sz w:val="20"/>
          <w:szCs w:val="20"/>
        </w:rPr>
        <w:t>).</w:t>
      </w:r>
    </w:p>
    <w:p w14:paraId="4B9DB0CC" w14:textId="77777777" w:rsidR="00BF1F46" w:rsidRPr="000E33BA" w:rsidRDefault="00BF1F46" w:rsidP="00816EBB">
      <w:pPr>
        <w:rPr>
          <w:rFonts w:cstheme="minorHAnsi"/>
          <w:bCs/>
          <w:sz w:val="20"/>
          <w:szCs w:val="20"/>
        </w:rPr>
      </w:pPr>
    </w:p>
    <w:tbl>
      <w:tblPr>
        <w:tblStyle w:val="TableGrid"/>
        <w:tblW w:w="0" w:type="auto"/>
        <w:tblInd w:w="-176" w:type="dxa"/>
        <w:tblLook w:val="04A0" w:firstRow="1" w:lastRow="0" w:firstColumn="1" w:lastColumn="0" w:noHBand="0" w:noVBand="1"/>
      </w:tblPr>
      <w:tblGrid>
        <w:gridCol w:w="9526"/>
      </w:tblGrid>
      <w:tr w:rsidR="00BF1F46" w:rsidRPr="000E33BA" w14:paraId="50A8D617" w14:textId="77777777" w:rsidTr="006C63BA">
        <w:tc>
          <w:tcPr>
            <w:tcW w:w="9752" w:type="dxa"/>
          </w:tcPr>
          <w:p w14:paraId="7B9460D1" w14:textId="77777777" w:rsidR="00BF1F46" w:rsidRPr="000E33BA" w:rsidRDefault="00BF1F46" w:rsidP="006C63BA">
            <w:pPr>
              <w:rPr>
                <w:rFonts w:cstheme="minorHAnsi"/>
                <w:sz w:val="20"/>
                <w:szCs w:val="20"/>
              </w:rPr>
            </w:pPr>
          </w:p>
          <w:p w14:paraId="0653228C" w14:textId="77777777" w:rsidR="00BF1F46" w:rsidRPr="000E33BA" w:rsidRDefault="00BF1F46" w:rsidP="006C63BA">
            <w:pPr>
              <w:rPr>
                <w:rFonts w:cstheme="minorHAnsi"/>
                <w:sz w:val="20"/>
                <w:szCs w:val="20"/>
              </w:rPr>
            </w:pPr>
          </w:p>
          <w:p w14:paraId="3E6108A3" w14:textId="77777777" w:rsidR="00BF1F46" w:rsidRPr="000E33BA" w:rsidRDefault="00BF1F46" w:rsidP="006C63BA">
            <w:pPr>
              <w:rPr>
                <w:rFonts w:cstheme="minorHAnsi"/>
                <w:sz w:val="20"/>
                <w:szCs w:val="20"/>
              </w:rPr>
            </w:pPr>
          </w:p>
          <w:p w14:paraId="2B951C66" w14:textId="77777777" w:rsidR="00BF1F46" w:rsidRPr="000E33BA" w:rsidRDefault="00BF1F46" w:rsidP="006C63BA">
            <w:pPr>
              <w:rPr>
                <w:rFonts w:cstheme="minorHAnsi"/>
                <w:sz w:val="20"/>
                <w:szCs w:val="20"/>
              </w:rPr>
            </w:pPr>
          </w:p>
          <w:p w14:paraId="126F3DF7" w14:textId="77777777" w:rsidR="00BF1F46" w:rsidRPr="000E33BA" w:rsidRDefault="00BF1F46" w:rsidP="006C63BA">
            <w:pPr>
              <w:rPr>
                <w:rFonts w:cstheme="minorHAnsi"/>
                <w:sz w:val="20"/>
                <w:szCs w:val="20"/>
              </w:rPr>
            </w:pPr>
          </w:p>
        </w:tc>
      </w:tr>
    </w:tbl>
    <w:p w14:paraId="782A1462" w14:textId="77777777" w:rsidR="009A165C" w:rsidRPr="000E33BA" w:rsidRDefault="009A165C" w:rsidP="00816EBB">
      <w:pPr>
        <w:rPr>
          <w:rFonts w:cstheme="minorHAnsi"/>
          <w:bCs/>
          <w:sz w:val="20"/>
          <w:szCs w:val="20"/>
        </w:rPr>
      </w:pPr>
    </w:p>
    <w:p w14:paraId="015CE040" w14:textId="77777777" w:rsidR="000B6354" w:rsidRPr="000E33BA" w:rsidRDefault="000B6354" w:rsidP="000B6354">
      <w:pPr>
        <w:rPr>
          <w:rFonts w:cstheme="minorHAnsi"/>
          <w:bCs/>
          <w:sz w:val="20"/>
          <w:szCs w:val="20"/>
        </w:rPr>
      </w:pPr>
    </w:p>
    <w:p w14:paraId="6313B969" w14:textId="77777777" w:rsidR="000B6354" w:rsidRPr="000E33BA" w:rsidRDefault="000B6354" w:rsidP="000B6354">
      <w:pPr>
        <w:pStyle w:val="ListParagraph"/>
        <w:numPr>
          <w:ilvl w:val="0"/>
          <w:numId w:val="7"/>
        </w:numPr>
        <w:rPr>
          <w:rStyle w:val="Heading1Char"/>
          <w:rFonts w:asciiTheme="minorHAnsi" w:eastAsiaTheme="minorHAnsi" w:hAnsiTheme="minorHAnsi" w:cstheme="minorHAnsi"/>
          <w:b w:val="0"/>
          <w:i/>
          <w:color w:val="auto"/>
          <w:sz w:val="20"/>
          <w:szCs w:val="20"/>
        </w:rPr>
      </w:pPr>
      <w:r w:rsidRPr="000E33BA">
        <w:rPr>
          <w:rStyle w:val="Heading1Char"/>
          <w:rFonts w:asciiTheme="minorHAnsi" w:hAnsiTheme="minorHAnsi" w:cstheme="minorHAnsi"/>
          <w:sz w:val="20"/>
          <w:szCs w:val="20"/>
        </w:rPr>
        <w:t>Is there an existing detailed prior search strategy developed by an Information Specialist?</w:t>
      </w:r>
    </w:p>
    <w:p w14:paraId="06BCD9E6" w14:textId="77777777" w:rsidR="000B6354" w:rsidRPr="000E33BA" w:rsidRDefault="000B6354" w:rsidP="000B6354">
      <w:pPr>
        <w:pStyle w:val="ListParagraph"/>
        <w:ind w:left="360"/>
        <w:rPr>
          <w:rStyle w:val="Heading1Char"/>
          <w:rFonts w:asciiTheme="minorHAnsi" w:hAnsiTheme="minorHAnsi" w:cstheme="minorHAnsi"/>
          <w:b w:val="0"/>
          <w:bCs w:val="0"/>
          <w:color w:val="000000" w:themeColor="text1"/>
          <w:sz w:val="20"/>
          <w:szCs w:val="20"/>
        </w:rPr>
      </w:pPr>
      <w:r w:rsidRPr="000E33BA">
        <w:rPr>
          <w:rStyle w:val="Heading1Char"/>
          <w:rFonts w:asciiTheme="minorHAnsi" w:hAnsiTheme="minorHAnsi" w:cstheme="minorHAnsi"/>
          <w:b w:val="0"/>
          <w:bCs w:val="0"/>
          <w:color w:val="000000" w:themeColor="text1"/>
          <w:sz w:val="20"/>
          <w:szCs w:val="20"/>
        </w:rPr>
        <w:t xml:space="preserve">Yes </w:t>
      </w:r>
      <w:r w:rsidRPr="000E33BA">
        <w:rPr>
          <w:rStyle w:val="Heading1Char"/>
          <w:rFonts w:asciiTheme="minorHAnsi" w:hAnsiTheme="minorHAnsi" w:cstheme="minorHAnsi"/>
          <w:b w:val="0"/>
          <w:bCs w:val="0"/>
          <w:color w:val="000000" w:themeColor="text1"/>
          <w:sz w:val="20"/>
          <w:szCs w:val="20"/>
        </w:rPr>
        <w:fldChar w:fldCharType="begin">
          <w:ffData>
            <w:name w:val="Check3"/>
            <w:enabled/>
            <w:calcOnExit w:val="0"/>
            <w:checkBox>
              <w:sizeAuto/>
              <w:default w:val="0"/>
            </w:checkBox>
          </w:ffData>
        </w:fldChar>
      </w:r>
      <w:r w:rsidRPr="000E33BA">
        <w:rPr>
          <w:rStyle w:val="Heading1Char"/>
          <w:rFonts w:asciiTheme="minorHAnsi" w:hAnsiTheme="minorHAnsi" w:cstheme="minorHAnsi"/>
          <w:b w:val="0"/>
          <w:bCs w:val="0"/>
          <w:color w:val="000000" w:themeColor="text1"/>
          <w:sz w:val="20"/>
          <w:szCs w:val="20"/>
        </w:rPr>
        <w:instrText xml:space="preserve"> FORMCHECKBOX </w:instrText>
      </w:r>
      <w:r w:rsidR="00505FE7">
        <w:rPr>
          <w:rStyle w:val="Heading1Char"/>
          <w:rFonts w:asciiTheme="minorHAnsi" w:hAnsiTheme="minorHAnsi" w:cstheme="minorHAnsi"/>
          <w:b w:val="0"/>
          <w:bCs w:val="0"/>
          <w:color w:val="000000" w:themeColor="text1"/>
          <w:sz w:val="20"/>
          <w:szCs w:val="20"/>
        </w:rPr>
      </w:r>
      <w:r w:rsidR="00505FE7">
        <w:rPr>
          <w:rStyle w:val="Heading1Char"/>
          <w:rFonts w:asciiTheme="minorHAnsi" w:hAnsiTheme="minorHAnsi" w:cstheme="minorHAnsi"/>
          <w:b w:val="0"/>
          <w:bCs w:val="0"/>
          <w:color w:val="000000" w:themeColor="text1"/>
          <w:sz w:val="20"/>
          <w:szCs w:val="20"/>
        </w:rPr>
        <w:fldChar w:fldCharType="separate"/>
      </w:r>
      <w:r w:rsidRPr="000E33BA">
        <w:rPr>
          <w:rStyle w:val="Heading1Char"/>
          <w:rFonts w:asciiTheme="minorHAnsi" w:hAnsiTheme="minorHAnsi" w:cstheme="minorHAnsi"/>
          <w:b w:val="0"/>
          <w:bCs w:val="0"/>
          <w:color w:val="000000" w:themeColor="text1"/>
          <w:sz w:val="20"/>
          <w:szCs w:val="20"/>
        </w:rPr>
        <w:fldChar w:fldCharType="end"/>
      </w:r>
      <w:r w:rsidRPr="000E33BA">
        <w:rPr>
          <w:rStyle w:val="Heading1Char"/>
          <w:rFonts w:asciiTheme="minorHAnsi" w:hAnsiTheme="minorHAnsi" w:cstheme="minorHAnsi"/>
          <w:b w:val="0"/>
          <w:bCs w:val="0"/>
          <w:color w:val="000000" w:themeColor="text1"/>
          <w:sz w:val="20"/>
          <w:szCs w:val="20"/>
        </w:rPr>
        <w:t xml:space="preserve"> or No </w:t>
      </w:r>
      <w:r w:rsidRPr="000E33BA">
        <w:rPr>
          <w:rStyle w:val="Heading1Char"/>
          <w:rFonts w:asciiTheme="minorHAnsi" w:hAnsiTheme="minorHAnsi" w:cstheme="minorHAnsi"/>
          <w:b w:val="0"/>
          <w:bCs w:val="0"/>
          <w:color w:val="000000" w:themeColor="text1"/>
          <w:sz w:val="20"/>
          <w:szCs w:val="20"/>
        </w:rPr>
        <w:fldChar w:fldCharType="begin">
          <w:ffData>
            <w:name w:val="Check4"/>
            <w:enabled/>
            <w:calcOnExit w:val="0"/>
            <w:checkBox>
              <w:sizeAuto/>
              <w:default w:val="0"/>
            </w:checkBox>
          </w:ffData>
        </w:fldChar>
      </w:r>
      <w:r w:rsidRPr="00D44CF2">
        <w:rPr>
          <w:rStyle w:val="Heading1Char"/>
          <w:rFonts w:asciiTheme="minorHAnsi" w:hAnsiTheme="minorHAnsi" w:cstheme="minorHAnsi"/>
          <w:b w:val="0"/>
          <w:bCs w:val="0"/>
          <w:color w:val="000000" w:themeColor="text1"/>
          <w:sz w:val="20"/>
          <w:szCs w:val="20"/>
        </w:rPr>
        <w:instrText xml:space="preserve"> FORMCHECKBOX </w:instrText>
      </w:r>
      <w:r w:rsidR="00505FE7">
        <w:rPr>
          <w:rStyle w:val="Heading1Char"/>
          <w:rFonts w:asciiTheme="minorHAnsi" w:hAnsiTheme="minorHAnsi" w:cstheme="minorHAnsi"/>
          <w:b w:val="0"/>
          <w:bCs w:val="0"/>
          <w:color w:val="000000" w:themeColor="text1"/>
          <w:sz w:val="20"/>
          <w:szCs w:val="20"/>
        </w:rPr>
      </w:r>
      <w:r w:rsidR="00505FE7">
        <w:rPr>
          <w:rStyle w:val="Heading1Char"/>
          <w:rFonts w:asciiTheme="minorHAnsi" w:hAnsiTheme="minorHAnsi" w:cstheme="minorHAnsi"/>
          <w:b w:val="0"/>
          <w:bCs w:val="0"/>
          <w:color w:val="000000" w:themeColor="text1"/>
          <w:sz w:val="20"/>
          <w:szCs w:val="20"/>
        </w:rPr>
        <w:fldChar w:fldCharType="separate"/>
      </w:r>
      <w:r w:rsidRPr="000E33BA">
        <w:rPr>
          <w:rStyle w:val="Heading1Char"/>
          <w:rFonts w:asciiTheme="minorHAnsi" w:hAnsiTheme="minorHAnsi" w:cstheme="minorHAnsi"/>
          <w:b w:val="0"/>
          <w:bCs w:val="0"/>
          <w:color w:val="000000" w:themeColor="text1"/>
          <w:sz w:val="20"/>
          <w:szCs w:val="20"/>
        </w:rPr>
        <w:fldChar w:fldCharType="end"/>
      </w:r>
    </w:p>
    <w:p w14:paraId="701F913B" w14:textId="77777777" w:rsidR="00F97E3C" w:rsidRPr="00F97E3C" w:rsidRDefault="000B6354" w:rsidP="00F97E3C">
      <w:pPr>
        <w:pStyle w:val="ListParagraph"/>
        <w:ind w:left="360"/>
        <w:rPr>
          <w:rFonts w:eastAsiaTheme="majorEastAsia" w:cstheme="minorHAnsi"/>
          <w:color w:val="000000" w:themeColor="text1"/>
          <w:sz w:val="20"/>
          <w:szCs w:val="20"/>
        </w:rPr>
      </w:pPr>
      <w:r w:rsidRPr="000E33BA">
        <w:rPr>
          <w:rStyle w:val="Heading1Char"/>
          <w:rFonts w:asciiTheme="minorHAnsi" w:hAnsiTheme="minorHAnsi" w:cstheme="minorHAnsi"/>
          <w:b w:val="0"/>
          <w:bCs w:val="0"/>
          <w:color w:val="000000" w:themeColor="text1"/>
          <w:sz w:val="20"/>
          <w:szCs w:val="20"/>
        </w:rPr>
        <w:t xml:space="preserve">If yes, what year and give reference to </w:t>
      </w:r>
      <w:r w:rsidR="00041686" w:rsidRPr="000E33BA">
        <w:rPr>
          <w:rStyle w:val="Heading1Char"/>
          <w:rFonts w:asciiTheme="minorHAnsi" w:hAnsiTheme="minorHAnsi" w:cstheme="minorHAnsi"/>
          <w:b w:val="0"/>
          <w:bCs w:val="0"/>
          <w:color w:val="000000" w:themeColor="text1"/>
          <w:sz w:val="20"/>
          <w:szCs w:val="20"/>
        </w:rPr>
        <w:t xml:space="preserve">the published </w:t>
      </w:r>
      <w:r w:rsidRPr="000E33BA">
        <w:rPr>
          <w:rStyle w:val="Heading1Char"/>
          <w:rFonts w:asciiTheme="minorHAnsi" w:hAnsiTheme="minorHAnsi" w:cstheme="minorHAnsi"/>
          <w:b w:val="0"/>
          <w:bCs w:val="0"/>
          <w:color w:val="000000" w:themeColor="text1"/>
          <w:sz w:val="20"/>
          <w:szCs w:val="20"/>
        </w:rPr>
        <w:t>search strategy</w:t>
      </w:r>
      <w:r w:rsidR="00041686" w:rsidRPr="000E33BA">
        <w:rPr>
          <w:rStyle w:val="Heading1Char"/>
          <w:rFonts w:asciiTheme="minorHAnsi" w:hAnsiTheme="minorHAnsi" w:cstheme="minorHAnsi"/>
          <w:b w:val="0"/>
          <w:bCs w:val="0"/>
          <w:color w:val="000000" w:themeColor="text1"/>
          <w:sz w:val="20"/>
          <w:szCs w:val="20"/>
        </w:rPr>
        <w:t xml:space="preserve"> or if not published attach the prior search strategy</w:t>
      </w:r>
      <w:r w:rsidRPr="000E33BA">
        <w:rPr>
          <w:rStyle w:val="Heading1Char"/>
          <w:rFonts w:asciiTheme="minorHAnsi" w:hAnsiTheme="minorHAnsi" w:cstheme="minorHAnsi"/>
          <w:b w:val="0"/>
          <w:bCs w:val="0"/>
          <w:color w:val="000000" w:themeColor="text1"/>
          <w:sz w:val="20"/>
          <w:szCs w:val="20"/>
        </w:rPr>
        <w:t xml:space="preserve"> </w:t>
      </w:r>
      <w:r w:rsidR="00041686" w:rsidRPr="000E33BA">
        <w:rPr>
          <w:rStyle w:val="Heading1Char"/>
          <w:rFonts w:asciiTheme="minorHAnsi" w:hAnsiTheme="minorHAnsi" w:cstheme="minorHAnsi"/>
          <w:b w:val="0"/>
          <w:bCs w:val="0"/>
          <w:color w:val="000000" w:themeColor="text1"/>
          <w:sz w:val="20"/>
          <w:szCs w:val="20"/>
        </w:rPr>
        <w:t>to this</w:t>
      </w:r>
      <w:r w:rsidR="009972CA" w:rsidRPr="000E33BA">
        <w:rPr>
          <w:rStyle w:val="Heading1Char"/>
          <w:rFonts w:asciiTheme="minorHAnsi" w:hAnsiTheme="minorHAnsi" w:cstheme="minorHAnsi"/>
          <w:b w:val="0"/>
          <w:bCs w:val="0"/>
          <w:color w:val="000000" w:themeColor="text1"/>
          <w:sz w:val="20"/>
          <w:szCs w:val="20"/>
        </w:rPr>
        <w:t xml:space="preserve"> PICOST.</w:t>
      </w:r>
      <w:r w:rsidR="00F97E3C">
        <w:rPr>
          <w:rStyle w:val="Heading1Char"/>
          <w:rFonts w:asciiTheme="minorHAnsi" w:hAnsiTheme="minorHAnsi" w:cstheme="minorHAnsi"/>
          <w:b w:val="0"/>
          <w:bCs w:val="0"/>
          <w:color w:val="000000" w:themeColor="text1"/>
          <w:sz w:val="20"/>
          <w:szCs w:val="20"/>
        </w:rPr>
        <w:t xml:space="preserve"> </w:t>
      </w:r>
      <w:r w:rsidR="00F97E3C" w:rsidRPr="00F97E3C">
        <w:rPr>
          <w:rFonts w:eastAsiaTheme="majorEastAsia" w:cstheme="minorHAnsi"/>
          <w:color w:val="000000" w:themeColor="text1"/>
          <w:sz w:val="20"/>
          <w:szCs w:val="20"/>
        </w:rPr>
        <w:t xml:space="preserve">It is expected that all languages be included, </w:t>
      </w:r>
      <w:proofErr w:type="gramStart"/>
      <w:r w:rsidR="00F97E3C" w:rsidRPr="00F97E3C">
        <w:rPr>
          <w:rFonts w:eastAsiaTheme="majorEastAsia" w:cstheme="minorHAnsi"/>
          <w:color w:val="000000" w:themeColor="text1"/>
          <w:sz w:val="20"/>
          <w:szCs w:val="20"/>
        </w:rPr>
        <w:t>as long as</w:t>
      </w:r>
      <w:proofErr w:type="gramEnd"/>
      <w:r w:rsidR="00F97E3C" w:rsidRPr="00F97E3C">
        <w:rPr>
          <w:rFonts w:eastAsiaTheme="majorEastAsia" w:cstheme="minorHAnsi"/>
          <w:color w:val="000000" w:themeColor="text1"/>
          <w:sz w:val="20"/>
          <w:szCs w:val="20"/>
        </w:rPr>
        <w:t xml:space="preserve"> there is an English abstract to enable screening.</w:t>
      </w:r>
    </w:p>
    <w:p w14:paraId="160008F3" w14:textId="061372F5" w:rsidR="000B6354" w:rsidRPr="000E33BA" w:rsidRDefault="000B6354" w:rsidP="000B6354">
      <w:pPr>
        <w:pStyle w:val="ListParagraph"/>
        <w:ind w:left="360"/>
        <w:rPr>
          <w:rStyle w:val="Heading1Char"/>
          <w:rFonts w:asciiTheme="minorHAnsi" w:hAnsiTheme="minorHAnsi" w:cstheme="minorHAnsi"/>
          <w:b w:val="0"/>
          <w:bCs w:val="0"/>
          <w:color w:val="000000" w:themeColor="text1"/>
          <w:sz w:val="20"/>
          <w:szCs w:val="20"/>
        </w:rPr>
      </w:pPr>
    </w:p>
    <w:tbl>
      <w:tblPr>
        <w:tblStyle w:val="TableGrid"/>
        <w:tblW w:w="0" w:type="auto"/>
        <w:tblInd w:w="-176" w:type="dxa"/>
        <w:tblLook w:val="04A0" w:firstRow="1" w:lastRow="0" w:firstColumn="1" w:lastColumn="0" w:noHBand="0" w:noVBand="1"/>
      </w:tblPr>
      <w:tblGrid>
        <w:gridCol w:w="9526"/>
      </w:tblGrid>
      <w:tr w:rsidR="00F97E3C" w:rsidRPr="00F97E3C" w14:paraId="131C90B2" w14:textId="77777777" w:rsidTr="0064611F">
        <w:tc>
          <w:tcPr>
            <w:tcW w:w="9752" w:type="dxa"/>
          </w:tcPr>
          <w:p w14:paraId="657E973B" w14:textId="77777777" w:rsidR="00F97E3C" w:rsidRPr="00F97E3C" w:rsidRDefault="00F97E3C" w:rsidP="00F97E3C">
            <w:pPr>
              <w:pStyle w:val="ListParagraph"/>
              <w:ind w:left="360"/>
              <w:rPr>
                <w:rFonts w:eastAsiaTheme="majorEastAsia" w:cstheme="minorHAnsi"/>
                <w:color w:val="000000" w:themeColor="text1"/>
                <w:sz w:val="20"/>
                <w:szCs w:val="20"/>
              </w:rPr>
            </w:pPr>
          </w:p>
          <w:p w14:paraId="447C8FB8" w14:textId="77777777" w:rsidR="00F97E3C" w:rsidRPr="00F97E3C" w:rsidRDefault="00F97E3C" w:rsidP="00F97E3C">
            <w:pPr>
              <w:pStyle w:val="ListParagraph"/>
              <w:ind w:left="360"/>
              <w:rPr>
                <w:rFonts w:eastAsiaTheme="majorEastAsia" w:cstheme="minorHAnsi"/>
                <w:color w:val="000000" w:themeColor="text1"/>
                <w:sz w:val="20"/>
                <w:szCs w:val="20"/>
              </w:rPr>
            </w:pPr>
          </w:p>
          <w:p w14:paraId="79A26526" w14:textId="77777777" w:rsidR="00F97E3C" w:rsidRPr="00F97E3C" w:rsidRDefault="00F97E3C" w:rsidP="00F97E3C">
            <w:pPr>
              <w:pStyle w:val="ListParagraph"/>
              <w:ind w:left="360"/>
              <w:rPr>
                <w:rFonts w:eastAsiaTheme="majorEastAsia" w:cstheme="minorHAnsi"/>
                <w:color w:val="000000" w:themeColor="text1"/>
                <w:sz w:val="20"/>
                <w:szCs w:val="20"/>
              </w:rPr>
            </w:pPr>
          </w:p>
          <w:p w14:paraId="660F64CE" w14:textId="77777777" w:rsidR="00F97E3C" w:rsidRPr="00F97E3C" w:rsidRDefault="00F97E3C" w:rsidP="00F97E3C">
            <w:pPr>
              <w:pStyle w:val="ListParagraph"/>
              <w:ind w:left="360"/>
              <w:rPr>
                <w:rFonts w:eastAsiaTheme="majorEastAsia" w:cstheme="minorHAnsi"/>
                <w:color w:val="000000" w:themeColor="text1"/>
                <w:sz w:val="20"/>
                <w:szCs w:val="20"/>
              </w:rPr>
            </w:pPr>
          </w:p>
          <w:p w14:paraId="779B125E" w14:textId="77777777" w:rsidR="00F97E3C" w:rsidRPr="00F97E3C" w:rsidRDefault="00F97E3C" w:rsidP="00F97E3C">
            <w:pPr>
              <w:pStyle w:val="ListParagraph"/>
              <w:ind w:left="360"/>
              <w:rPr>
                <w:rFonts w:eastAsiaTheme="majorEastAsia" w:cstheme="minorHAnsi"/>
                <w:color w:val="000000" w:themeColor="text1"/>
                <w:sz w:val="20"/>
                <w:szCs w:val="20"/>
              </w:rPr>
            </w:pPr>
          </w:p>
        </w:tc>
      </w:tr>
    </w:tbl>
    <w:p w14:paraId="1A641531" w14:textId="77777777" w:rsidR="000B6354" w:rsidRPr="000E33BA" w:rsidRDefault="000B6354" w:rsidP="000B6354">
      <w:pPr>
        <w:pStyle w:val="ListParagraph"/>
        <w:ind w:left="360"/>
        <w:rPr>
          <w:rStyle w:val="Heading1Char"/>
          <w:rFonts w:asciiTheme="minorHAnsi" w:hAnsiTheme="minorHAnsi" w:cstheme="minorHAnsi"/>
          <w:b w:val="0"/>
          <w:bCs w:val="0"/>
          <w:color w:val="000000" w:themeColor="text1"/>
          <w:sz w:val="20"/>
          <w:szCs w:val="20"/>
        </w:rPr>
      </w:pPr>
    </w:p>
    <w:p w14:paraId="0C8DB426" w14:textId="77777777" w:rsidR="000B6354" w:rsidRPr="000E33BA" w:rsidRDefault="000B6354" w:rsidP="000B6354">
      <w:pPr>
        <w:pStyle w:val="ListParagraph"/>
        <w:ind w:left="360"/>
        <w:rPr>
          <w:rFonts w:cstheme="minorHAnsi"/>
          <w:bCs/>
          <w:sz w:val="20"/>
          <w:szCs w:val="20"/>
          <w:lang w:val="en-GB"/>
        </w:rPr>
      </w:pPr>
    </w:p>
    <w:p w14:paraId="3344C3E3" w14:textId="5A62A22B" w:rsidR="000B6354" w:rsidRPr="000E33BA" w:rsidRDefault="009972CA" w:rsidP="000B6354">
      <w:pPr>
        <w:pStyle w:val="ListParagraph"/>
        <w:numPr>
          <w:ilvl w:val="0"/>
          <w:numId w:val="7"/>
        </w:numPr>
        <w:rPr>
          <w:rFonts w:cstheme="minorHAnsi"/>
          <w:bCs/>
          <w:sz w:val="20"/>
          <w:szCs w:val="20"/>
          <w:lang w:val="en-GB"/>
        </w:rPr>
      </w:pPr>
      <w:r w:rsidRPr="000E33BA">
        <w:rPr>
          <w:rFonts w:eastAsiaTheme="majorEastAsia" w:cstheme="minorHAnsi"/>
          <w:b/>
          <w:bCs/>
          <w:color w:val="2E74B5" w:themeColor="accent1" w:themeShade="BF"/>
          <w:sz w:val="20"/>
          <w:szCs w:val="20"/>
        </w:rPr>
        <w:t>If no</w:t>
      </w:r>
      <w:r w:rsidR="00041686" w:rsidRPr="000E33BA">
        <w:rPr>
          <w:rFonts w:eastAsiaTheme="majorEastAsia" w:cstheme="minorHAnsi"/>
          <w:b/>
          <w:bCs/>
          <w:color w:val="2E74B5" w:themeColor="accent1" w:themeShade="BF"/>
          <w:sz w:val="20"/>
          <w:szCs w:val="20"/>
        </w:rPr>
        <w:t xml:space="preserve"> prior search</w:t>
      </w:r>
      <w:r w:rsidRPr="000E33BA">
        <w:rPr>
          <w:rFonts w:eastAsiaTheme="majorEastAsia" w:cstheme="minorHAnsi"/>
          <w:b/>
          <w:bCs/>
          <w:color w:val="2E74B5" w:themeColor="accent1" w:themeShade="BF"/>
          <w:sz w:val="20"/>
          <w:szCs w:val="20"/>
        </w:rPr>
        <w:t>, su</w:t>
      </w:r>
      <w:r w:rsidR="000B6354" w:rsidRPr="000E33BA">
        <w:rPr>
          <w:rFonts w:eastAsiaTheme="majorEastAsia" w:cstheme="minorHAnsi"/>
          <w:b/>
          <w:bCs/>
          <w:color w:val="2E74B5" w:themeColor="accent1" w:themeShade="BF"/>
          <w:sz w:val="20"/>
          <w:szCs w:val="20"/>
        </w:rPr>
        <w:t>ggested specific search terms/keywords</w:t>
      </w:r>
    </w:p>
    <w:tbl>
      <w:tblPr>
        <w:tblStyle w:val="TableGrid"/>
        <w:tblW w:w="0" w:type="auto"/>
        <w:tblInd w:w="-176" w:type="dxa"/>
        <w:tblLook w:val="04A0" w:firstRow="1" w:lastRow="0" w:firstColumn="1" w:lastColumn="0" w:noHBand="0" w:noVBand="1"/>
      </w:tblPr>
      <w:tblGrid>
        <w:gridCol w:w="9526"/>
      </w:tblGrid>
      <w:tr w:rsidR="000B6354" w:rsidRPr="000E33BA" w14:paraId="0051A53D" w14:textId="77777777" w:rsidTr="000B6354">
        <w:tc>
          <w:tcPr>
            <w:tcW w:w="9752" w:type="dxa"/>
          </w:tcPr>
          <w:p w14:paraId="701BAA23" w14:textId="77777777" w:rsidR="000B6354" w:rsidRPr="000E33BA" w:rsidRDefault="000B6354" w:rsidP="000B6354">
            <w:pPr>
              <w:rPr>
                <w:rFonts w:cstheme="minorHAnsi"/>
                <w:sz w:val="20"/>
                <w:szCs w:val="20"/>
              </w:rPr>
            </w:pPr>
          </w:p>
          <w:p w14:paraId="705AF646" w14:textId="77777777" w:rsidR="000B6354" w:rsidRPr="000E33BA" w:rsidRDefault="000B6354" w:rsidP="000B6354">
            <w:pPr>
              <w:rPr>
                <w:rFonts w:cstheme="minorHAnsi"/>
                <w:sz w:val="20"/>
                <w:szCs w:val="20"/>
              </w:rPr>
            </w:pPr>
          </w:p>
          <w:p w14:paraId="6CA6DB7B" w14:textId="77777777" w:rsidR="000B6354" w:rsidRPr="000E33BA" w:rsidRDefault="000B6354" w:rsidP="000B6354">
            <w:pPr>
              <w:rPr>
                <w:rFonts w:cstheme="minorHAnsi"/>
                <w:sz w:val="20"/>
                <w:szCs w:val="20"/>
              </w:rPr>
            </w:pPr>
          </w:p>
          <w:p w14:paraId="583EE7DB" w14:textId="77777777" w:rsidR="000B6354" w:rsidRPr="000E33BA" w:rsidRDefault="000B6354" w:rsidP="000B6354">
            <w:pPr>
              <w:rPr>
                <w:rFonts w:cstheme="minorHAnsi"/>
                <w:sz w:val="20"/>
                <w:szCs w:val="20"/>
              </w:rPr>
            </w:pPr>
          </w:p>
        </w:tc>
      </w:tr>
    </w:tbl>
    <w:p w14:paraId="573CBF1E" w14:textId="77777777" w:rsidR="000B6354" w:rsidRPr="000E33BA" w:rsidRDefault="000B6354" w:rsidP="00816EBB">
      <w:pPr>
        <w:rPr>
          <w:rFonts w:cstheme="minorHAnsi"/>
          <w:bCs/>
          <w:sz w:val="20"/>
          <w:szCs w:val="20"/>
        </w:rPr>
      </w:pPr>
    </w:p>
    <w:p w14:paraId="507CD750" w14:textId="74C117E0" w:rsidR="000A3DC4" w:rsidRPr="000E33BA" w:rsidRDefault="00CE62B8" w:rsidP="009E1DB3">
      <w:pPr>
        <w:pStyle w:val="ListParagraph"/>
        <w:numPr>
          <w:ilvl w:val="0"/>
          <w:numId w:val="7"/>
        </w:numPr>
        <w:rPr>
          <w:rFonts w:cstheme="minorHAnsi"/>
          <w:b/>
          <w:bCs/>
          <w:sz w:val="20"/>
          <w:szCs w:val="20"/>
        </w:rPr>
      </w:pPr>
      <w:r w:rsidRPr="000E33BA">
        <w:rPr>
          <w:rStyle w:val="Heading1Char"/>
          <w:rFonts w:asciiTheme="minorHAnsi" w:hAnsiTheme="minorHAnsi" w:cstheme="minorHAnsi"/>
          <w:sz w:val="20"/>
          <w:szCs w:val="20"/>
        </w:rPr>
        <w:t>Anticipated</w:t>
      </w:r>
      <w:r w:rsidR="003E308A" w:rsidRPr="000E33BA">
        <w:rPr>
          <w:rStyle w:val="Heading1Char"/>
          <w:rFonts w:asciiTheme="minorHAnsi" w:hAnsiTheme="minorHAnsi" w:cstheme="minorHAnsi"/>
          <w:sz w:val="20"/>
          <w:szCs w:val="20"/>
        </w:rPr>
        <w:t xml:space="preserve"> </w:t>
      </w:r>
      <w:r w:rsidR="005B3A6E" w:rsidRPr="000E33BA">
        <w:rPr>
          <w:rStyle w:val="Heading1Char"/>
          <w:rFonts w:asciiTheme="minorHAnsi" w:hAnsiTheme="minorHAnsi" w:cstheme="minorHAnsi"/>
          <w:sz w:val="20"/>
          <w:szCs w:val="20"/>
        </w:rPr>
        <w:t>Workload</w:t>
      </w:r>
      <w:r w:rsidR="003E308A" w:rsidRPr="000E33BA">
        <w:rPr>
          <w:rFonts w:cstheme="minorHAnsi"/>
          <w:b/>
          <w:bCs/>
          <w:sz w:val="20"/>
          <w:szCs w:val="20"/>
        </w:rPr>
        <w:t xml:space="preserve"> </w:t>
      </w:r>
      <w:r w:rsidR="003E308A" w:rsidRPr="000E33BA">
        <w:rPr>
          <w:rFonts w:cstheme="minorHAnsi"/>
          <w:bCs/>
          <w:i/>
          <w:sz w:val="20"/>
          <w:szCs w:val="20"/>
        </w:rPr>
        <w:t xml:space="preserve">(required to guide volume of work estimate for ESR/KSU </w:t>
      </w:r>
      <w:r w:rsidR="000B6354" w:rsidRPr="000E33BA">
        <w:rPr>
          <w:rFonts w:cstheme="minorHAnsi"/>
          <w:bCs/>
          <w:i/>
          <w:sz w:val="20"/>
          <w:szCs w:val="20"/>
        </w:rPr>
        <w:t>allocation only</w:t>
      </w:r>
      <w:r w:rsidR="003E308A" w:rsidRPr="000E33BA">
        <w:rPr>
          <w:rFonts w:cstheme="minorHAnsi"/>
          <w:bCs/>
          <w:i/>
          <w:sz w:val="20"/>
          <w:szCs w:val="20"/>
        </w:rPr>
        <w:t>)</w:t>
      </w:r>
      <w:r w:rsidRPr="000E33BA">
        <w:rPr>
          <w:rFonts w:cstheme="minorHAnsi"/>
          <w:bCs/>
          <w:i/>
          <w:sz w:val="20"/>
          <w:szCs w:val="20"/>
        </w:rPr>
        <w:t>:</w:t>
      </w:r>
    </w:p>
    <w:p w14:paraId="605CF220" w14:textId="77777777" w:rsidR="001A1F9C" w:rsidRPr="000E33BA" w:rsidRDefault="001A1F9C" w:rsidP="000A3DC4">
      <w:pPr>
        <w:rPr>
          <w:rFonts w:cstheme="minorHAnsi"/>
          <w:b/>
          <w:bCs/>
          <w:sz w:val="20"/>
          <w:szCs w:val="20"/>
        </w:rPr>
      </w:pPr>
    </w:p>
    <w:tbl>
      <w:tblPr>
        <w:tblStyle w:val="TableGrid"/>
        <w:tblW w:w="0" w:type="auto"/>
        <w:tblLook w:val="04A0" w:firstRow="1" w:lastRow="0" w:firstColumn="1" w:lastColumn="0" w:noHBand="0" w:noVBand="1"/>
      </w:tblPr>
      <w:tblGrid>
        <w:gridCol w:w="5648"/>
        <w:gridCol w:w="3702"/>
      </w:tblGrid>
      <w:tr w:rsidR="001A1F9C" w:rsidRPr="000E33BA" w14:paraId="14445DB9" w14:textId="77777777" w:rsidTr="001A1F9C">
        <w:tc>
          <w:tcPr>
            <w:tcW w:w="5778" w:type="dxa"/>
          </w:tcPr>
          <w:p w14:paraId="68C19C33" w14:textId="77777777" w:rsidR="001A1F9C" w:rsidRPr="000E33BA" w:rsidRDefault="001A1F9C" w:rsidP="001A1F9C">
            <w:pPr>
              <w:rPr>
                <w:rFonts w:cstheme="minorHAnsi"/>
                <w:b/>
                <w:bCs/>
                <w:sz w:val="20"/>
                <w:szCs w:val="20"/>
              </w:rPr>
            </w:pPr>
            <w:r w:rsidRPr="000E33BA">
              <w:rPr>
                <w:rFonts w:cstheme="minorHAnsi"/>
                <w:sz w:val="20"/>
                <w:szCs w:val="20"/>
              </w:rPr>
              <w:t>Approx</w:t>
            </w:r>
            <w:r w:rsidR="00BF1F46" w:rsidRPr="000E33BA">
              <w:rPr>
                <w:rFonts w:cstheme="minorHAnsi"/>
                <w:sz w:val="20"/>
                <w:szCs w:val="20"/>
              </w:rPr>
              <w:t>imate</w:t>
            </w:r>
            <w:r w:rsidRPr="000E33BA">
              <w:rPr>
                <w:rFonts w:cstheme="minorHAnsi"/>
                <w:sz w:val="20"/>
                <w:szCs w:val="20"/>
              </w:rPr>
              <w:t xml:space="preserve"> number of abstracts to screen based on published SRs or prior ILCOR work</w:t>
            </w:r>
          </w:p>
        </w:tc>
        <w:tc>
          <w:tcPr>
            <w:tcW w:w="3798" w:type="dxa"/>
          </w:tcPr>
          <w:p w14:paraId="669243EA" w14:textId="77777777" w:rsidR="001A1F9C" w:rsidRPr="000E33BA" w:rsidRDefault="001A1F9C" w:rsidP="000A3DC4">
            <w:pPr>
              <w:rPr>
                <w:rFonts w:cstheme="minorHAnsi"/>
                <w:b/>
                <w:bCs/>
                <w:sz w:val="20"/>
                <w:szCs w:val="20"/>
              </w:rPr>
            </w:pPr>
            <w:r w:rsidRPr="000E33BA">
              <w:rPr>
                <w:rFonts w:cstheme="minorHAnsi"/>
                <w:b/>
                <w:bCs/>
                <w:sz w:val="20"/>
                <w:szCs w:val="20"/>
              </w:rPr>
              <w:t>N=</w:t>
            </w:r>
          </w:p>
        </w:tc>
      </w:tr>
      <w:tr w:rsidR="001A1F9C" w:rsidRPr="000E33BA" w14:paraId="4BB39844" w14:textId="77777777" w:rsidTr="001A1F9C">
        <w:tc>
          <w:tcPr>
            <w:tcW w:w="5778" w:type="dxa"/>
          </w:tcPr>
          <w:p w14:paraId="1DCC4366" w14:textId="77777777" w:rsidR="001A1F9C" w:rsidRPr="000E33BA" w:rsidRDefault="001A1F9C" w:rsidP="001A1F9C">
            <w:pPr>
              <w:rPr>
                <w:rFonts w:cstheme="minorHAnsi"/>
                <w:b/>
                <w:bCs/>
                <w:sz w:val="20"/>
                <w:szCs w:val="20"/>
              </w:rPr>
            </w:pPr>
            <w:r w:rsidRPr="000E33BA">
              <w:rPr>
                <w:rFonts w:cstheme="minorHAnsi"/>
                <w:bCs/>
                <w:sz w:val="20"/>
                <w:szCs w:val="20"/>
              </w:rPr>
              <w:t>Approx</w:t>
            </w:r>
            <w:r w:rsidR="00BF1F46" w:rsidRPr="000E33BA">
              <w:rPr>
                <w:rFonts w:cstheme="minorHAnsi"/>
                <w:bCs/>
                <w:sz w:val="20"/>
                <w:szCs w:val="20"/>
              </w:rPr>
              <w:t>imate</w:t>
            </w:r>
            <w:r w:rsidRPr="000E33BA">
              <w:rPr>
                <w:rFonts w:cstheme="minorHAnsi"/>
                <w:bCs/>
                <w:sz w:val="20"/>
                <w:szCs w:val="20"/>
              </w:rPr>
              <w:t xml:space="preserve"> number of full manuscripts to review based on published SRs or prior ILCOR work</w:t>
            </w:r>
          </w:p>
        </w:tc>
        <w:tc>
          <w:tcPr>
            <w:tcW w:w="3798" w:type="dxa"/>
          </w:tcPr>
          <w:p w14:paraId="40425494" w14:textId="77777777" w:rsidR="001A1F9C" w:rsidRPr="000E33BA" w:rsidRDefault="001A1F9C" w:rsidP="000A3DC4">
            <w:pPr>
              <w:rPr>
                <w:rFonts w:cstheme="minorHAnsi"/>
                <w:b/>
                <w:bCs/>
                <w:sz w:val="20"/>
                <w:szCs w:val="20"/>
              </w:rPr>
            </w:pPr>
            <w:r w:rsidRPr="000E33BA">
              <w:rPr>
                <w:rFonts w:cstheme="minorHAnsi"/>
                <w:b/>
                <w:bCs/>
                <w:sz w:val="20"/>
                <w:szCs w:val="20"/>
              </w:rPr>
              <w:t xml:space="preserve">N= </w:t>
            </w:r>
          </w:p>
        </w:tc>
      </w:tr>
    </w:tbl>
    <w:p w14:paraId="43E55520" w14:textId="77777777" w:rsidR="00BF1F46" w:rsidRPr="000E33BA" w:rsidRDefault="00BF1F46" w:rsidP="000A3DC4">
      <w:pPr>
        <w:rPr>
          <w:rFonts w:cstheme="minorHAnsi"/>
          <w:b/>
          <w:bCs/>
          <w:sz w:val="20"/>
          <w:szCs w:val="20"/>
        </w:rPr>
      </w:pPr>
    </w:p>
    <w:p w14:paraId="4FFF8018" w14:textId="77777777" w:rsidR="0096771B" w:rsidRPr="000E33BA" w:rsidRDefault="0096771B" w:rsidP="00816EBB">
      <w:pPr>
        <w:rPr>
          <w:rFonts w:cstheme="minorHAnsi"/>
          <w:bCs/>
          <w:sz w:val="20"/>
          <w:szCs w:val="20"/>
        </w:rPr>
      </w:pPr>
    </w:p>
    <w:p w14:paraId="17E1FFE6" w14:textId="36BD2E66" w:rsidR="0096771B" w:rsidRPr="000E33BA" w:rsidRDefault="0096771B" w:rsidP="009E1DB3">
      <w:pPr>
        <w:pStyle w:val="ListParagraph"/>
        <w:numPr>
          <w:ilvl w:val="0"/>
          <w:numId w:val="7"/>
        </w:numPr>
        <w:rPr>
          <w:rFonts w:cstheme="minorHAnsi"/>
          <w:b/>
          <w:bCs/>
          <w:sz w:val="20"/>
          <w:szCs w:val="20"/>
        </w:rPr>
      </w:pPr>
      <w:r w:rsidRPr="000E33BA">
        <w:rPr>
          <w:rStyle w:val="Heading1Char"/>
          <w:rFonts w:asciiTheme="minorHAnsi" w:hAnsiTheme="minorHAnsi" w:cstheme="minorHAnsi"/>
          <w:sz w:val="20"/>
          <w:szCs w:val="20"/>
        </w:rPr>
        <w:t>Target Peer Reviewed Journals for SR Publication</w:t>
      </w:r>
      <w:r w:rsidRPr="000E33BA">
        <w:rPr>
          <w:rFonts w:cstheme="minorHAnsi"/>
          <w:b/>
          <w:bCs/>
          <w:sz w:val="20"/>
          <w:szCs w:val="20"/>
        </w:rPr>
        <w:t xml:space="preserve"> (rank by priority if more than one</w:t>
      </w:r>
      <w:r w:rsidR="00041686" w:rsidRPr="000E33BA">
        <w:rPr>
          <w:rFonts w:cstheme="minorHAnsi"/>
          <w:b/>
          <w:bCs/>
          <w:sz w:val="20"/>
          <w:szCs w:val="20"/>
        </w:rPr>
        <w:t xml:space="preserve"> and this applies only to systematic</w:t>
      </w:r>
      <w:r w:rsidR="0060237E">
        <w:rPr>
          <w:rFonts w:cstheme="minorHAnsi"/>
          <w:b/>
          <w:bCs/>
          <w:sz w:val="20"/>
          <w:szCs w:val="20"/>
        </w:rPr>
        <w:t xml:space="preserve"> and scoping</w:t>
      </w:r>
      <w:r w:rsidR="00041686" w:rsidRPr="000E33BA">
        <w:rPr>
          <w:rFonts w:cstheme="minorHAnsi"/>
          <w:b/>
          <w:bCs/>
          <w:sz w:val="20"/>
          <w:szCs w:val="20"/>
        </w:rPr>
        <w:t xml:space="preserve"> reviews</w:t>
      </w:r>
      <w:r w:rsidRPr="000E33BA">
        <w:rPr>
          <w:rFonts w:cstheme="minorHAnsi"/>
          <w:b/>
          <w:bCs/>
          <w:sz w:val="20"/>
          <w:szCs w:val="20"/>
        </w:rPr>
        <w:t xml:space="preserve">) </w:t>
      </w:r>
    </w:p>
    <w:p w14:paraId="5422D29A" w14:textId="77777777" w:rsidR="001A1F9C" w:rsidRPr="000E33BA" w:rsidRDefault="001A1F9C" w:rsidP="00816EBB">
      <w:pPr>
        <w:rPr>
          <w:rFonts w:cstheme="minorHAnsi"/>
          <w:b/>
          <w:bCs/>
          <w:sz w:val="20"/>
          <w:szCs w:val="20"/>
        </w:rPr>
      </w:pPr>
    </w:p>
    <w:tbl>
      <w:tblPr>
        <w:tblStyle w:val="TableGrid"/>
        <w:tblW w:w="0" w:type="auto"/>
        <w:tblLook w:val="04A0" w:firstRow="1" w:lastRow="0" w:firstColumn="1" w:lastColumn="0" w:noHBand="0" w:noVBand="1"/>
      </w:tblPr>
      <w:tblGrid>
        <w:gridCol w:w="4694"/>
        <w:gridCol w:w="4656"/>
      </w:tblGrid>
      <w:tr w:rsidR="001A1F9C" w:rsidRPr="000E33BA" w14:paraId="25989E21" w14:textId="77777777" w:rsidTr="001A1F9C">
        <w:tc>
          <w:tcPr>
            <w:tcW w:w="4788" w:type="dxa"/>
          </w:tcPr>
          <w:p w14:paraId="56F632B0" w14:textId="77777777" w:rsidR="001A1F9C" w:rsidRPr="000E33BA" w:rsidRDefault="003E308A" w:rsidP="00816EBB">
            <w:pPr>
              <w:pStyle w:val="ListParagraph"/>
              <w:numPr>
                <w:ilvl w:val="0"/>
                <w:numId w:val="4"/>
              </w:numPr>
              <w:rPr>
                <w:rFonts w:cstheme="minorHAnsi"/>
                <w:bCs/>
                <w:sz w:val="20"/>
                <w:szCs w:val="20"/>
              </w:rPr>
            </w:pPr>
            <w:r w:rsidRPr="000E33BA">
              <w:rPr>
                <w:rFonts w:cstheme="minorHAnsi"/>
                <w:bCs/>
                <w:sz w:val="20"/>
                <w:szCs w:val="20"/>
              </w:rPr>
              <w:t>First choice</w:t>
            </w:r>
            <w:r w:rsidR="001A1F9C" w:rsidRPr="000E33BA">
              <w:rPr>
                <w:rFonts w:cstheme="minorHAnsi"/>
                <w:bCs/>
                <w:sz w:val="20"/>
                <w:szCs w:val="20"/>
              </w:rPr>
              <w:t xml:space="preserve"> journal</w:t>
            </w:r>
          </w:p>
        </w:tc>
        <w:tc>
          <w:tcPr>
            <w:tcW w:w="4788" w:type="dxa"/>
          </w:tcPr>
          <w:p w14:paraId="3E03747C" w14:textId="77777777" w:rsidR="001A1F9C" w:rsidRPr="000E33BA" w:rsidRDefault="001A1F9C" w:rsidP="00816EBB">
            <w:pPr>
              <w:rPr>
                <w:rFonts w:cstheme="minorHAnsi"/>
                <w:b/>
                <w:bCs/>
                <w:sz w:val="20"/>
                <w:szCs w:val="20"/>
              </w:rPr>
            </w:pPr>
          </w:p>
        </w:tc>
      </w:tr>
      <w:tr w:rsidR="001A1F9C" w:rsidRPr="000E33BA" w14:paraId="68B97085" w14:textId="77777777" w:rsidTr="001A1F9C">
        <w:tc>
          <w:tcPr>
            <w:tcW w:w="4788" w:type="dxa"/>
          </w:tcPr>
          <w:p w14:paraId="6AF70CBC" w14:textId="77777777" w:rsidR="001A1F9C" w:rsidRPr="000E33BA" w:rsidRDefault="001A1F9C" w:rsidP="00816EBB">
            <w:pPr>
              <w:pStyle w:val="ListParagraph"/>
              <w:numPr>
                <w:ilvl w:val="0"/>
                <w:numId w:val="4"/>
              </w:numPr>
              <w:rPr>
                <w:rFonts w:cstheme="minorHAnsi"/>
                <w:bCs/>
                <w:sz w:val="20"/>
                <w:szCs w:val="20"/>
              </w:rPr>
            </w:pPr>
            <w:r w:rsidRPr="000E33BA">
              <w:rPr>
                <w:rFonts w:cstheme="minorHAnsi"/>
                <w:bCs/>
                <w:sz w:val="20"/>
                <w:szCs w:val="20"/>
              </w:rPr>
              <w:t>Second choice</w:t>
            </w:r>
          </w:p>
        </w:tc>
        <w:tc>
          <w:tcPr>
            <w:tcW w:w="4788" w:type="dxa"/>
          </w:tcPr>
          <w:p w14:paraId="22B083B5" w14:textId="77777777" w:rsidR="001A1F9C" w:rsidRPr="000E33BA" w:rsidRDefault="001A1F9C" w:rsidP="00816EBB">
            <w:pPr>
              <w:rPr>
                <w:rFonts w:cstheme="minorHAnsi"/>
                <w:b/>
                <w:bCs/>
                <w:sz w:val="20"/>
                <w:szCs w:val="20"/>
              </w:rPr>
            </w:pPr>
          </w:p>
        </w:tc>
      </w:tr>
      <w:tr w:rsidR="001A1F9C" w:rsidRPr="000E33BA" w14:paraId="2475B7C9" w14:textId="77777777" w:rsidTr="001A1F9C">
        <w:tc>
          <w:tcPr>
            <w:tcW w:w="4788" w:type="dxa"/>
          </w:tcPr>
          <w:p w14:paraId="2D1EA03E" w14:textId="77777777" w:rsidR="001A1F9C" w:rsidRPr="000E33BA" w:rsidRDefault="001A1F9C" w:rsidP="001A1F9C">
            <w:pPr>
              <w:pStyle w:val="ListParagraph"/>
              <w:numPr>
                <w:ilvl w:val="0"/>
                <w:numId w:val="4"/>
              </w:numPr>
              <w:rPr>
                <w:rFonts w:cstheme="minorHAnsi"/>
                <w:bCs/>
                <w:sz w:val="20"/>
                <w:szCs w:val="20"/>
              </w:rPr>
            </w:pPr>
            <w:r w:rsidRPr="000E33BA">
              <w:rPr>
                <w:rFonts w:cstheme="minorHAnsi"/>
                <w:bCs/>
                <w:sz w:val="20"/>
                <w:szCs w:val="20"/>
              </w:rPr>
              <w:t>Third choice</w:t>
            </w:r>
          </w:p>
        </w:tc>
        <w:tc>
          <w:tcPr>
            <w:tcW w:w="4788" w:type="dxa"/>
          </w:tcPr>
          <w:p w14:paraId="0AF64304" w14:textId="77777777" w:rsidR="001A1F9C" w:rsidRPr="000E33BA" w:rsidRDefault="001A1F9C" w:rsidP="00816EBB">
            <w:pPr>
              <w:rPr>
                <w:rFonts w:cstheme="minorHAnsi"/>
                <w:b/>
                <w:bCs/>
                <w:sz w:val="20"/>
                <w:szCs w:val="20"/>
              </w:rPr>
            </w:pPr>
          </w:p>
        </w:tc>
      </w:tr>
    </w:tbl>
    <w:p w14:paraId="531870DC" w14:textId="77777777" w:rsidR="001A1F9C" w:rsidRPr="000E33BA" w:rsidRDefault="001A1F9C" w:rsidP="00816EBB">
      <w:pPr>
        <w:rPr>
          <w:rFonts w:cstheme="minorHAnsi"/>
          <w:b/>
          <w:bCs/>
          <w:sz w:val="20"/>
          <w:szCs w:val="20"/>
        </w:rPr>
      </w:pPr>
    </w:p>
    <w:p w14:paraId="6BAE95C4" w14:textId="77777777" w:rsidR="00BF1F46" w:rsidRPr="000E33BA" w:rsidRDefault="00BF1F46" w:rsidP="00816EBB">
      <w:pPr>
        <w:rPr>
          <w:rFonts w:cstheme="minorHAnsi"/>
          <w:b/>
          <w:bCs/>
          <w:sz w:val="20"/>
          <w:szCs w:val="20"/>
        </w:rPr>
      </w:pPr>
    </w:p>
    <w:p w14:paraId="23B464FC" w14:textId="77777777" w:rsidR="00816EBB" w:rsidRPr="000E33BA" w:rsidRDefault="00BF1F46" w:rsidP="009E1DB3">
      <w:pPr>
        <w:pStyle w:val="ListParagraph"/>
        <w:numPr>
          <w:ilvl w:val="0"/>
          <w:numId w:val="7"/>
        </w:numPr>
        <w:rPr>
          <w:rFonts w:cstheme="minorHAnsi"/>
          <w:bCs/>
          <w:sz w:val="20"/>
          <w:szCs w:val="20"/>
        </w:rPr>
      </w:pPr>
      <w:r w:rsidRPr="000E33BA">
        <w:rPr>
          <w:rStyle w:val="Heading1Char"/>
          <w:rFonts w:asciiTheme="minorHAnsi" w:hAnsiTheme="minorHAnsi" w:cstheme="minorHAnsi"/>
          <w:sz w:val="20"/>
          <w:szCs w:val="20"/>
        </w:rPr>
        <w:t>References</w:t>
      </w:r>
      <w:r w:rsidRPr="000E33BA">
        <w:rPr>
          <w:rFonts w:cstheme="minorHAnsi"/>
          <w:b/>
          <w:bCs/>
          <w:sz w:val="20"/>
          <w:szCs w:val="20"/>
        </w:rPr>
        <w:t xml:space="preserve"> </w:t>
      </w:r>
      <w:r w:rsidRPr="000E33BA">
        <w:rPr>
          <w:rFonts w:cstheme="minorHAnsi"/>
          <w:bCs/>
          <w:sz w:val="20"/>
          <w:szCs w:val="20"/>
        </w:rPr>
        <w:t xml:space="preserve">(list references </w:t>
      </w:r>
      <w:r w:rsidR="000623CC" w:rsidRPr="000E33BA">
        <w:rPr>
          <w:rFonts w:cstheme="minorHAnsi"/>
          <w:bCs/>
          <w:sz w:val="20"/>
          <w:szCs w:val="20"/>
        </w:rPr>
        <w:t>cited by author, year, first page in the</w:t>
      </w:r>
      <w:r w:rsidRPr="000E33BA">
        <w:rPr>
          <w:rFonts w:cstheme="minorHAnsi"/>
          <w:bCs/>
          <w:sz w:val="20"/>
          <w:szCs w:val="20"/>
        </w:rPr>
        <w:t xml:space="preserve"> </w:t>
      </w:r>
      <w:r w:rsidRPr="000E33BA">
        <w:rPr>
          <w:rFonts w:cstheme="minorHAnsi"/>
          <w:sz w:val="20"/>
          <w:szCs w:val="20"/>
        </w:rPr>
        <w:t xml:space="preserve">Background and Rational </w:t>
      </w:r>
      <w:r w:rsidRPr="000E33BA">
        <w:rPr>
          <w:rFonts w:cstheme="minorHAnsi"/>
          <w:bCs/>
          <w:sz w:val="20"/>
          <w:szCs w:val="20"/>
        </w:rPr>
        <w:t>)</w:t>
      </w:r>
    </w:p>
    <w:p w14:paraId="5A92D6DC" w14:textId="77777777" w:rsidR="00BF1F46" w:rsidRPr="000E33BA" w:rsidRDefault="00BF1F46" w:rsidP="00816EBB">
      <w:pPr>
        <w:rPr>
          <w:rFonts w:cstheme="minorHAnsi"/>
          <w:b/>
          <w:bCs/>
          <w:sz w:val="20"/>
          <w:szCs w:val="20"/>
        </w:rPr>
      </w:pPr>
    </w:p>
    <w:tbl>
      <w:tblPr>
        <w:tblStyle w:val="TableGrid"/>
        <w:tblW w:w="0" w:type="auto"/>
        <w:tblInd w:w="-176" w:type="dxa"/>
        <w:tblLook w:val="04A0" w:firstRow="1" w:lastRow="0" w:firstColumn="1" w:lastColumn="0" w:noHBand="0" w:noVBand="1"/>
      </w:tblPr>
      <w:tblGrid>
        <w:gridCol w:w="9526"/>
      </w:tblGrid>
      <w:tr w:rsidR="00BF1F46" w:rsidRPr="000E33BA" w14:paraId="37915C98" w14:textId="77777777" w:rsidTr="006C63BA">
        <w:tc>
          <w:tcPr>
            <w:tcW w:w="9752" w:type="dxa"/>
          </w:tcPr>
          <w:p w14:paraId="4E49A26B" w14:textId="77777777" w:rsidR="00BF1F46" w:rsidRPr="000E33BA" w:rsidRDefault="00BF1F46" w:rsidP="006C63BA">
            <w:pPr>
              <w:rPr>
                <w:rFonts w:cstheme="minorHAnsi"/>
                <w:sz w:val="20"/>
                <w:szCs w:val="20"/>
              </w:rPr>
            </w:pPr>
          </w:p>
          <w:p w14:paraId="79E8BD4E" w14:textId="77777777" w:rsidR="00BF1F46" w:rsidRPr="000E33BA" w:rsidRDefault="00BF1F46" w:rsidP="006C63BA">
            <w:pPr>
              <w:rPr>
                <w:rFonts w:cstheme="minorHAnsi"/>
                <w:sz w:val="20"/>
                <w:szCs w:val="20"/>
              </w:rPr>
            </w:pPr>
          </w:p>
          <w:p w14:paraId="70B362C0" w14:textId="77777777" w:rsidR="00BF1F46" w:rsidRPr="000E33BA" w:rsidRDefault="00BF1F46" w:rsidP="006C63BA">
            <w:pPr>
              <w:rPr>
                <w:rFonts w:cstheme="minorHAnsi"/>
                <w:sz w:val="20"/>
                <w:szCs w:val="20"/>
              </w:rPr>
            </w:pPr>
          </w:p>
          <w:p w14:paraId="2CE0650D" w14:textId="77777777" w:rsidR="00BF1F46" w:rsidRPr="000E33BA" w:rsidRDefault="00BF1F46" w:rsidP="006C63BA">
            <w:pPr>
              <w:rPr>
                <w:rFonts w:cstheme="minorHAnsi"/>
                <w:sz w:val="20"/>
                <w:szCs w:val="20"/>
              </w:rPr>
            </w:pPr>
          </w:p>
        </w:tc>
      </w:tr>
    </w:tbl>
    <w:p w14:paraId="5E9A07E3" w14:textId="77777777" w:rsidR="00BF1F46" w:rsidRPr="000E33BA" w:rsidRDefault="00BF1F46" w:rsidP="00816EBB">
      <w:pPr>
        <w:rPr>
          <w:rFonts w:cstheme="minorHAnsi"/>
          <w:b/>
          <w:bCs/>
          <w:sz w:val="20"/>
          <w:szCs w:val="20"/>
        </w:rPr>
      </w:pPr>
    </w:p>
    <w:p w14:paraId="562D730B" w14:textId="2EBDCFE2" w:rsidR="00BF1F46" w:rsidRPr="000E33BA" w:rsidRDefault="00BF1F46" w:rsidP="009E1DB3">
      <w:pPr>
        <w:pStyle w:val="ListParagraph"/>
        <w:numPr>
          <w:ilvl w:val="0"/>
          <w:numId w:val="7"/>
        </w:numPr>
        <w:rPr>
          <w:rFonts w:cstheme="minorHAnsi"/>
          <w:b/>
          <w:bCs/>
          <w:sz w:val="20"/>
          <w:szCs w:val="20"/>
        </w:rPr>
      </w:pPr>
      <w:r w:rsidRPr="000E33BA">
        <w:rPr>
          <w:rStyle w:val="Heading1Char"/>
          <w:rFonts w:asciiTheme="minorHAnsi" w:hAnsiTheme="minorHAnsi" w:cstheme="minorHAnsi"/>
          <w:sz w:val="20"/>
          <w:szCs w:val="20"/>
        </w:rPr>
        <w:t xml:space="preserve">Confirmation of approval steps </w:t>
      </w:r>
      <w:r w:rsidRPr="000E33BA">
        <w:rPr>
          <w:rFonts w:cstheme="minorHAnsi"/>
          <w:bCs/>
          <w:sz w:val="20"/>
          <w:szCs w:val="20"/>
        </w:rPr>
        <w:t xml:space="preserve">(completed by </w:t>
      </w:r>
      <w:r w:rsidR="000B6354" w:rsidRPr="000E33BA">
        <w:rPr>
          <w:rFonts w:cstheme="minorHAnsi"/>
          <w:bCs/>
          <w:sz w:val="20"/>
          <w:szCs w:val="20"/>
        </w:rPr>
        <w:t>SAC</w:t>
      </w:r>
      <w:r w:rsidRPr="000E33BA">
        <w:rPr>
          <w:rFonts w:cstheme="minorHAnsi"/>
          <w:bCs/>
          <w:sz w:val="20"/>
          <w:szCs w:val="20"/>
        </w:rPr>
        <w:t>)</w:t>
      </w:r>
    </w:p>
    <w:p w14:paraId="28A35632" w14:textId="77777777" w:rsidR="00BF1F46" w:rsidRPr="000E33BA" w:rsidRDefault="00BF1F46" w:rsidP="00BF1F46">
      <w:pPr>
        <w:rPr>
          <w:rFonts w:cstheme="minorHAnsi"/>
          <w:b/>
          <w:bCs/>
          <w:sz w:val="20"/>
          <w:szCs w:val="20"/>
        </w:rPr>
      </w:pPr>
    </w:p>
    <w:tbl>
      <w:tblPr>
        <w:tblStyle w:val="TableGrid"/>
        <w:tblW w:w="0" w:type="auto"/>
        <w:tblInd w:w="113" w:type="dxa"/>
        <w:tblLook w:val="04A0" w:firstRow="1" w:lastRow="0" w:firstColumn="1" w:lastColumn="0" w:noHBand="0" w:noVBand="1"/>
      </w:tblPr>
      <w:tblGrid>
        <w:gridCol w:w="4382"/>
        <w:gridCol w:w="4719"/>
      </w:tblGrid>
      <w:tr w:rsidR="000B6354" w:rsidRPr="000E33BA" w14:paraId="3F330759" w14:textId="77777777" w:rsidTr="000E33BA">
        <w:tc>
          <w:tcPr>
            <w:tcW w:w="4382" w:type="dxa"/>
            <w:shd w:val="clear" w:color="auto" w:fill="F2F2F2" w:themeFill="background1" w:themeFillShade="F2"/>
          </w:tcPr>
          <w:p w14:paraId="1D2E96E8" w14:textId="77777777" w:rsidR="000B6354" w:rsidRPr="000E33BA" w:rsidRDefault="000B6354" w:rsidP="000B6354">
            <w:pPr>
              <w:rPr>
                <w:rFonts w:cstheme="minorHAnsi"/>
                <w:b/>
                <w:bCs/>
                <w:sz w:val="20"/>
                <w:szCs w:val="20"/>
              </w:rPr>
            </w:pPr>
            <w:r w:rsidRPr="000E33BA">
              <w:rPr>
                <w:rFonts w:cstheme="minorHAnsi"/>
                <w:b/>
                <w:bCs/>
                <w:sz w:val="20"/>
                <w:szCs w:val="20"/>
              </w:rPr>
              <w:t>Steps</w:t>
            </w:r>
          </w:p>
        </w:tc>
        <w:tc>
          <w:tcPr>
            <w:tcW w:w="4719" w:type="dxa"/>
            <w:shd w:val="clear" w:color="auto" w:fill="F2F2F2" w:themeFill="background1" w:themeFillShade="F2"/>
          </w:tcPr>
          <w:p w14:paraId="1F5FF47C" w14:textId="77777777" w:rsidR="000B6354" w:rsidRPr="000E33BA" w:rsidRDefault="000B6354" w:rsidP="000B6354">
            <w:pPr>
              <w:rPr>
                <w:rFonts w:cstheme="minorHAnsi"/>
                <w:b/>
                <w:bCs/>
                <w:sz w:val="20"/>
                <w:szCs w:val="20"/>
              </w:rPr>
            </w:pPr>
            <w:r w:rsidRPr="000E33BA">
              <w:rPr>
                <w:rFonts w:cstheme="minorHAnsi"/>
                <w:b/>
                <w:bCs/>
                <w:sz w:val="20"/>
                <w:szCs w:val="20"/>
              </w:rPr>
              <w:t>Insert Date (day/month/year)</w:t>
            </w:r>
          </w:p>
        </w:tc>
      </w:tr>
      <w:tr w:rsidR="000B6354" w:rsidRPr="000E33BA" w14:paraId="321EB2CF" w14:textId="77777777" w:rsidTr="000E33BA">
        <w:tc>
          <w:tcPr>
            <w:tcW w:w="4382" w:type="dxa"/>
            <w:shd w:val="clear" w:color="auto" w:fill="F2F2F2" w:themeFill="background1" w:themeFillShade="F2"/>
          </w:tcPr>
          <w:p w14:paraId="23ADB40E" w14:textId="77777777" w:rsidR="000B6354" w:rsidRPr="00D44CF2" w:rsidRDefault="000B6354" w:rsidP="000B6354">
            <w:pPr>
              <w:rPr>
                <w:rFonts w:cstheme="minorHAnsi"/>
                <w:bCs/>
                <w:sz w:val="20"/>
                <w:szCs w:val="20"/>
              </w:rPr>
            </w:pPr>
            <w:r w:rsidRPr="00D44CF2">
              <w:rPr>
                <w:rFonts w:cstheme="minorHAnsi"/>
                <w:b/>
                <w:bCs/>
                <w:sz w:val="20"/>
                <w:szCs w:val="20"/>
              </w:rPr>
              <w:t>Submission to SAC chair</w:t>
            </w:r>
          </w:p>
        </w:tc>
        <w:tc>
          <w:tcPr>
            <w:tcW w:w="4719" w:type="dxa"/>
            <w:shd w:val="clear" w:color="auto" w:fill="F2F2F2" w:themeFill="background1" w:themeFillShade="F2"/>
          </w:tcPr>
          <w:p w14:paraId="59E144F1" w14:textId="77777777" w:rsidR="000B6354" w:rsidRPr="000E33BA" w:rsidRDefault="000B6354" w:rsidP="000B6354">
            <w:pPr>
              <w:rPr>
                <w:rFonts w:cstheme="minorHAnsi"/>
                <w:bCs/>
                <w:sz w:val="20"/>
                <w:szCs w:val="20"/>
              </w:rPr>
            </w:pPr>
            <w:r w:rsidRPr="000E33BA">
              <w:rPr>
                <w:rFonts w:cstheme="minorHAnsi"/>
                <w:bCs/>
                <w:color w:val="BFBFBF" w:themeColor="background1" w:themeShade="BF"/>
                <w:sz w:val="20"/>
                <w:szCs w:val="20"/>
              </w:rPr>
              <w:t>Completed by SAC</w:t>
            </w:r>
          </w:p>
        </w:tc>
      </w:tr>
      <w:tr w:rsidR="000B6354" w:rsidRPr="000E33BA" w14:paraId="009BB8A2" w14:textId="77777777" w:rsidTr="000E33BA">
        <w:tc>
          <w:tcPr>
            <w:tcW w:w="4382" w:type="dxa"/>
            <w:shd w:val="clear" w:color="auto" w:fill="F2F2F2" w:themeFill="background1" w:themeFillShade="F2"/>
          </w:tcPr>
          <w:p w14:paraId="5EBE8032" w14:textId="77777777" w:rsidR="000B6354" w:rsidRPr="00D44CF2" w:rsidRDefault="000B6354" w:rsidP="000B6354">
            <w:pPr>
              <w:rPr>
                <w:rFonts w:cstheme="minorHAnsi"/>
                <w:bCs/>
                <w:sz w:val="20"/>
                <w:szCs w:val="20"/>
              </w:rPr>
            </w:pPr>
            <w:r w:rsidRPr="00D44CF2">
              <w:rPr>
                <w:rFonts w:cstheme="minorHAnsi"/>
                <w:b/>
                <w:bCs/>
                <w:sz w:val="20"/>
                <w:szCs w:val="20"/>
              </w:rPr>
              <w:t>Approved by SAC (KSU or ESR)</w:t>
            </w:r>
          </w:p>
        </w:tc>
        <w:tc>
          <w:tcPr>
            <w:tcW w:w="4719" w:type="dxa"/>
            <w:shd w:val="clear" w:color="auto" w:fill="F2F2F2" w:themeFill="background1" w:themeFillShade="F2"/>
          </w:tcPr>
          <w:p w14:paraId="4D48E591" w14:textId="77777777" w:rsidR="000B6354" w:rsidRPr="000E33BA" w:rsidRDefault="000B6354" w:rsidP="000B6354">
            <w:pPr>
              <w:rPr>
                <w:rFonts w:cstheme="minorHAnsi"/>
                <w:bCs/>
                <w:sz w:val="20"/>
                <w:szCs w:val="20"/>
              </w:rPr>
            </w:pPr>
            <w:r w:rsidRPr="000E33BA">
              <w:rPr>
                <w:rFonts w:cstheme="minorHAnsi"/>
                <w:bCs/>
                <w:color w:val="BFBFBF" w:themeColor="background1" w:themeShade="BF"/>
                <w:sz w:val="20"/>
                <w:szCs w:val="20"/>
              </w:rPr>
              <w:t>Completed by SAC</w:t>
            </w:r>
          </w:p>
        </w:tc>
      </w:tr>
      <w:tr w:rsidR="000B6354" w:rsidRPr="000E33BA" w14:paraId="500D5FEA" w14:textId="77777777" w:rsidTr="000E33BA">
        <w:tc>
          <w:tcPr>
            <w:tcW w:w="4382" w:type="dxa"/>
            <w:shd w:val="clear" w:color="auto" w:fill="F2F2F2" w:themeFill="background1" w:themeFillShade="F2"/>
          </w:tcPr>
          <w:p w14:paraId="7106C0DE" w14:textId="42DCCCF8" w:rsidR="000B6354" w:rsidRPr="0060237E" w:rsidRDefault="000B6354" w:rsidP="000B6354">
            <w:pPr>
              <w:rPr>
                <w:rFonts w:cstheme="minorHAnsi"/>
                <w:b/>
                <w:bCs/>
                <w:sz w:val="20"/>
                <w:szCs w:val="20"/>
              </w:rPr>
            </w:pPr>
            <w:r w:rsidRPr="00D44CF2">
              <w:rPr>
                <w:rFonts w:cstheme="minorHAnsi"/>
                <w:b/>
                <w:bCs/>
                <w:sz w:val="20"/>
                <w:szCs w:val="20"/>
              </w:rPr>
              <w:t xml:space="preserve">Acknowledged by SAC chair (TF </w:t>
            </w:r>
            <w:r w:rsidR="00041686" w:rsidRPr="00D44CF2">
              <w:rPr>
                <w:rFonts w:cstheme="minorHAnsi"/>
                <w:b/>
                <w:bCs/>
                <w:sz w:val="20"/>
                <w:szCs w:val="20"/>
              </w:rPr>
              <w:t xml:space="preserve">Systematic </w:t>
            </w:r>
            <w:r w:rsidR="0060237E">
              <w:rPr>
                <w:rFonts w:cstheme="minorHAnsi"/>
                <w:b/>
                <w:bCs/>
                <w:sz w:val="20"/>
                <w:szCs w:val="20"/>
              </w:rPr>
              <w:t xml:space="preserve">and Scoping </w:t>
            </w:r>
            <w:r w:rsidR="009972CA" w:rsidRPr="0060237E">
              <w:rPr>
                <w:rFonts w:cstheme="minorHAnsi"/>
                <w:b/>
                <w:bCs/>
                <w:sz w:val="20"/>
                <w:szCs w:val="20"/>
              </w:rPr>
              <w:t>Review</w:t>
            </w:r>
            <w:r w:rsidR="00041686" w:rsidRPr="0060237E">
              <w:rPr>
                <w:rFonts w:cstheme="minorHAnsi"/>
                <w:b/>
                <w:bCs/>
                <w:sz w:val="20"/>
                <w:szCs w:val="20"/>
              </w:rPr>
              <w:t xml:space="preserve"> and Evidence Update</w:t>
            </w:r>
            <w:r w:rsidRPr="0060237E">
              <w:rPr>
                <w:rFonts w:cstheme="minorHAnsi"/>
                <w:b/>
                <w:bCs/>
                <w:sz w:val="20"/>
                <w:szCs w:val="20"/>
              </w:rPr>
              <w:t>)</w:t>
            </w:r>
          </w:p>
        </w:tc>
        <w:tc>
          <w:tcPr>
            <w:tcW w:w="4719" w:type="dxa"/>
            <w:shd w:val="clear" w:color="auto" w:fill="F2F2F2" w:themeFill="background1" w:themeFillShade="F2"/>
          </w:tcPr>
          <w:p w14:paraId="2B21F053" w14:textId="77777777" w:rsidR="000B6354" w:rsidRPr="000E33BA" w:rsidRDefault="000B6354" w:rsidP="000B6354">
            <w:pPr>
              <w:rPr>
                <w:rFonts w:cstheme="minorHAnsi"/>
                <w:bCs/>
                <w:color w:val="BFBFBF" w:themeColor="background1" w:themeShade="BF"/>
                <w:sz w:val="20"/>
                <w:szCs w:val="20"/>
              </w:rPr>
            </w:pPr>
            <w:r w:rsidRPr="000E33BA">
              <w:rPr>
                <w:rFonts w:cstheme="minorHAnsi"/>
                <w:bCs/>
                <w:color w:val="BFBFBF" w:themeColor="background1" w:themeShade="BF"/>
                <w:sz w:val="20"/>
                <w:szCs w:val="20"/>
              </w:rPr>
              <w:t>Completed by SAC</w:t>
            </w:r>
          </w:p>
        </w:tc>
      </w:tr>
    </w:tbl>
    <w:p w14:paraId="54C2646B" w14:textId="77777777" w:rsidR="00BF1F46" w:rsidRPr="000E33BA" w:rsidRDefault="00BF1F46" w:rsidP="0079696C">
      <w:pPr>
        <w:rPr>
          <w:rFonts w:cstheme="minorHAnsi"/>
          <w:b/>
          <w:bCs/>
          <w:sz w:val="20"/>
          <w:szCs w:val="20"/>
        </w:rPr>
      </w:pPr>
    </w:p>
    <w:p w14:paraId="28A3D3FF" w14:textId="77777777" w:rsidR="00F420CE" w:rsidRPr="000E33BA" w:rsidRDefault="00F420CE" w:rsidP="0079696C">
      <w:pPr>
        <w:rPr>
          <w:rFonts w:cstheme="minorHAnsi"/>
          <w:b/>
          <w:bCs/>
          <w:sz w:val="20"/>
          <w:szCs w:val="20"/>
        </w:rPr>
      </w:pPr>
    </w:p>
    <w:sectPr w:rsidR="00F420CE" w:rsidRPr="000E33BA" w:rsidSect="00014212">
      <w:headerReference w:type="default" r:id="rId12"/>
      <w:footerReference w:type="even" r:id="rId13"/>
      <w:footerReference w:type="default" r:id="rId14"/>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21F3" w14:textId="77777777" w:rsidR="00505FE7" w:rsidRDefault="00505FE7" w:rsidP="0028744A">
      <w:r>
        <w:separator/>
      </w:r>
    </w:p>
  </w:endnote>
  <w:endnote w:type="continuationSeparator" w:id="0">
    <w:p w14:paraId="02ECAA19" w14:textId="77777777" w:rsidR="00505FE7" w:rsidRDefault="00505FE7" w:rsidP="0028744A">
      <w:r>
        <w:continuationSeparator/>
      </w:r>
    </w:p>
  </w:endnote>
  <w:endnote w:type="continuationNotice" w:id="1">
    <w:p w14:paraId="3DDC524B" w14:textId="77777777" w:rsidR="00505FE7" w:rsidRDefault="00505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864C" w14:textId="77777777" w:rsidR="000B6354" w:rsidRDefault="000B6354" w:rsidP="006C63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A1A5A" w14:textId="77777777" w:rsidR="000B6354" w:rsidRDefault="000B6354" w:rsidP="002874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285152"/>
      <w:docPartObj>
        <w:docPartGallery w:val="Page Numbers (Bottom of Page)"/>
        <w:docPartUnique/>
      </w:docPartObj>
    </w:sdtPr>
    <w:sdtEndPr>
      <w:rPr>
        <w:noProof/>
      </w:rPr>
    </w:sdtEndPr>
    <w:sdtContent>
      <w:p w14:paraId="34C12098" w14:textId="019E33B2" w:rsidR="000B6354" w:rsidRDefault="000B6354">
        <w:pPr>
          <w:pStyle w:val="Footer"/>
          <w:jc w:val="right"/>
        </w:pPr>
        <w:r>
          <w:fldChar w:fldCharType="begin"/>
        </w:r>
        <w:r>
          <w:instrText xml:space="preserve"> PAGE   \* MERGEFORMAT </w:instrText>
        </w:r>
        <w:r>
          <w:fldChar w:fldCharType="separate"/>
        </w:r>
        <w:r w:rsidR="00BE74CE">
          <w:rPr>
            <w:noProof/>
          </w:rPr>
          <w:t>1</w:t>
        </w:r>
        <w:r>
          <w:rPr>
            <w:noProof/>
          </w:rPr>
          <w:fldChar w:fldCharType="end"/>
        </w:r>
      </w:p>
    </w:sdtContent>
  </w:sdt>
  <w:p w14:paraId="700C35AB" w14:textId="77777777" w:rsidR="000B6354" w:rsidRDefault="000B6354" w:rsidP="002874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73F0" w14:textId="77777777" w:rsidR="00505FE7" w:rsidRDefault="00505FE7" w:rsidP="0028744A">
      <w:r>
        <w:separator/>
      </w:r>
    </w:p>
  </w:footnote>
  <w:footnote w:type="continuationSeparator" w:id="0">
    <w:p w14:paraId="27D2D837" w14:textId="77777777" w:rsidR="00505FE7" w:rsidRDefault="00505FE7" w:rsidP="0028744A">
      <w:r>
        <w:continuationSeparator/>
      </w:r>
    </w:p>
  </w:footnote>
  <w:footnote w:type="continuationNotice" w:id="1">
    <w:p w14:paraId="270176F5" w14:textId="77777777" w:rsidR="00505FE7" w:rsidRDefault="00505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05C2" w14:textId="54D55ED4" w:rsidR="000B6354" w:rsidRDefault="000B6354">
    <w:pPr>
      <w:pStyle w:val="Header"/>
    </w:pPr>
    <w:r>
      <w:t>PICOST</w:t>
    </w:r>
    <w:r w:rsidR="002D29A1">
      <w:t xml:space="preserve"> -</w:t>
    </w:r>
    <w:r>
      <w:t xml:space="preserve"> Template Diagnostic Test</w:t>
    </w:r>
    <w:r w:rsidR="002D29A1">
      <w:t xml:space="preserve"> – SAC approved </w:t>
    </w:r>
    <w:r>
      <w:t>–</w:t>
    </w:r>
    <w:r w:rsidR="00F97E3C">
      <w:t xml:space="preserve"> </w:t>
    </w:r>
    <w:r w:rsidR="002D29A1">
      <w:t>v</w:t>
    </w:r>
    <w:r w:rsidR="0005663A">
      <w:t>2.</w:t>
    </w:r>
    <w:r w:rsidR="002D29A1">
      <w:t>0 -</w:t>
    </w:r>
    <w:r w:rsidR="0005663A">
      <w:t xml:space="preserve"> </w:t>
    </w:r>
    <w:r w:rsidR="00F97E3C">
      <w:t>7 Jan</w:t>
    </w:r>
    <w:r w:rsidR="002D29A1">
      <w:t>uary</w:t>
    </w:r>
    <w:r w:rsidR="00F97E3C">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A90"/>
    <w:multiLevelType w:val="hybridMultilevel"/>
    <w:tmpl w:val="85F6D0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A616F3"/>
    <w:multiLevelType w:val="hybridMultilevel"/>
    <w:tmpl w:val="38A8D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0BF7"/>
    <w:multiLevelType w:val="hybridMultilevel"/>
    <w:tmpl w:val="660AE7AC"/>
    <w:lvl w:ilvl="0" w:tplc="0409000F">
      <w:start w:val="1"/>
      <w:numFmt w:val="decimal"/>
      <w:lvlText w:val="%1."/>
      <w:lvlJc w:val="left"/>
      <w:pPr>
        <w:ind w:left="630" w:hanging="360"/>
      </w:pPr>
      <w:rPr>
        <w:rFonts w:hint="default"/>
      </w:rPr>
    </w:lvl>
    <w:lvl w:ilvl="1" w:tplc="1380790A">
      <w:start w:val="1"/>
      <w:numFmt w:val="lowerRoman"/>
      <w:lvlText w:val="%2."/>
      <w:lvlJc w:val="left"/>
      <w:pPr>
        <w:ind w:left="2160" w:hanging="360"/>
      </w:pPr>
      <w:rPr>
        <w:rFonts w:asciiTheme="minorHAnsi" w:eastAsia="Arial" w:hAnsiTheme="minorHAnsi" w:cs="Arial"/>
      </w:rPr>
    </w:lvl>
    <w:lvl w:ilvl="2" w:tplc="0409001B">
      <w:start w:val="1"/>
      <w:numFmt w:val="lowerRoman"/>
      <w:lvlText w:val="%3."/>
      <w:lvlJc w:val="right"/>
      <w:pPr>
        <w:ind w:left="2880" w:hanging="180"/>
      </w:pPr>
    </w:lvl>
    <w:lvl w:ilvl="3" w:tplc="4140B864">
      <w:start w:val="2"/>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702E4B"/>
    <w:multiLevelType w:val="hybridMultilevel"/>
    <w:tmpl w:val="46F6B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26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252AA1"/>
    <w:multiLevelType w:val="hybridMultilevel"/>
    <w:tmpl w:val="32B6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950F4"/>
    <w:multiLevelType w:val="multilevel"/>
    <w:tmpl w:val="ADD0B5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086195B"/>
    <w:multiLevelType w:val="hybridMultilevel"/>
    <w:tmpl w:val="B0649598"/>
    <w:lvl w:ilvl="0" w:tplc="23DC06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9B30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1D607B"/>
    <w:multiLevelType w:val="hybridMultilevel"/>
    <w:tmpl w:val="32B6F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718C5"/>
    <w:multiLevelType w:val="hybridMultilevel"/>
    <w:tmpl w:val="CA302174"/>
    <w:lvl w:ilvl="0" w:tplc="23DC0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9"/>
  </w:num>
  <w:num w:numId="6">
    <w:abstractNumId w:val="5"/>
  </w:num>
  <w:num w:numId="7">
    <w:abstractNumId w:val="6"/>
  </w:num>
  <w:num w:numId="8">
    <w:abstractNumId w:val="8"/>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3F2"/>
    <w:rsid w:val="00014212"/>
    <w:rsid w:val="00025D47"/>
    <w:rsid w:val="0003011D"/>
    <w:rsid w:val="00041686"/>
    <w:rsid w:val="00042936"/>
    <w:rsid w:val="0005663A"/>
    <w:rsid w:val="000623CC"/>
    <w:rsid w:val="000A3DC4"/>
    <w:rsid w:val="000B48A0"/>
    <w:rsid w:val="000B6354"/>
    <w:rsid w:val="000B6E36"/>
    <w:rsid w:val="000C00DC"/>
    <w:rsid w:val="000C45D2"/>
    <w:rsid w:val="000D7741"/>
    <w:rsid w:val="000E33BA"/>
    <w:rsid w:val="000F6B75"/>
    <w:rsid w:val="00100A5A"/>
    <w:rsid w:val="001154CC"/>
    <w:rsid w:val="00115572"/>
    <w:rsid w:val="00122271"/>
    <w:rsid w:val="001278F8"/>
    <w:rsid w:val="0014366B"/>
    <w:rsid w:val="00183EB4"/>
    <w:rsid w:val="001A1F9C"/>
    <w:rsid w:val="001A78F5"/>
    <w:rsid w:val="001B58D5"/>
    <w:rsid w:val="001C0CDB"/>
    <w:rsid w:val="001D02B2"/>
    <w:rsid w:val="001E5FBF"/>
    <w:rsid w:val="001E6A15"/>
    <w:rsid w:val="00204C51"/>
    <w:rsid w:val="002226CC"/>
    <w:rsid w:val="00223995"/>
    <w:rsid w:val="00227FB9"/>
    <w:rsid w:val="00270CDF"/>
    <w:rsid w:val="00284A49"/>
    <w:rsid w:val="0028744A"/>
    <w:rsid w:val="00292889"/>
    <w:rsid w:val="00297CD2"/>
    <w:rsid w:val="002C1674"/>
    <w:rsid w:val="002C4439"/>
    <w:rsid w:val="002C4F08"/>
    <w:rsid w:val="002C5675"/>
    <w:rsid w:val="002D29A1"/>
    <w:rsid w:val="00320459"/>
    <w:rsid w:val="00323A2A"/>
    <w:rsid w:val="0033063D"/>
    <w:rsid w:val="0033662C"/>
    <w:rsid w:val="00347897"/>
    <w:rsid w:val="0034799F"/>
    <w:rsid w:val="003520C3"/>
    <w:rsid w:val="003614E1"/>
    <w:rsid w:val="003875C2"/>
    <w:rsid w:val="00392D98"/>
    <w:rsid w:val="003A1857"/>
    <w:rsid w:val="003A43E9"/>
    <w:rsid w:val="003B7AED"/>
    <w:rsid w:val="003D3D0D"/>
    <w:rsid w:val="003E0B9D"/>
    <w:rsid w:val="003E308A"/>
    <w:rsid w:val="003F00AA"/>
    <w:rsid w:val="003F7B24"/>
    <w:rsid w:val="004023F2"/>
    <w:rsid w:val="00406C39"/>
    <w:rsid w:val="00407599"/>
    <w:rsid w:val="00412204"/>
    <w:rsid w:val="00415C5B"/>
    <w:rsid w:val="00417D42"/>
    <w:rsid w:val="004257B6"/>
    <w:rsid w:val="00436517"/>
    <w:rsid w:val="00437CEB"/>
    <w:rsid w:val="00452BBB"/>
    <w:rsid w:val="00453641"/>
    <w:rsid w:val="00474497"/>
    <w:rsid w:val="004772F8"/>
    <w:rsid w:val="00480B42"/>
    <w:rsid w:val="00480CD7"/>
    <w:rsid w:val="0048407A"/>
    <w:rsid w:val="00493C79"/>
    <w:rsid w:val="004B251D"/>
    <w:rsid w:val="004B3E89"/>
    <w:rsid w:val="004B767D"/>
    <w:rsid w:val="004C4E3A"/>
    <w:rsid w:val="00505FE7"/>
    <w:rsid w:val="0051124C"/>
    <w:rsid w:val="00522844"/>
    <w:rsid w:val="00550BA8"/>
    <w:rsid w:val="00552463"/>
    <w:rsid w:val="00575DB7"/>
    <w:rsid w:val="00576F00"/>
    <w:rsid w:val="00577135"/>
    <w:rsid w:val="00585EB2"/>
    <w:rsid w:val="005869D5"/>
    <w:rsid w:val="00590EB4"/>
    <w:rsid w:val="0059382F"/>
    <w:rsid w:val="005A58D6"/>
    <w:rsid w:val="005B282A"/>
    <w:rsid w:val="005B3A6E"/>
    <w:rsid w:val="005C1BDD"/>
    <w:rsid w:val="005C7068"/>
    <w:rsid w:val="005E38D4"/>
    <w:rsid w:val="00600D18"/>
    <w:rsid w:val="0060237E"/>
    <w:rsid w:val="006041E1"/>
    <w:rsid w:val="00635C38"/>
    <w:rsid w:val="0064365F"/>
    <w:rsid w:val="00653865"/>
    <w:rsid w:val="0065604C"/>
    <w:rsid w:val="00656258"/>
    <w:rsid w:val="00672583"/>
    <w:rsid w:val="00674A60"/>
    <w:rsid w:val="00691EB9"/>
    <w:rsid w:val="006B457E"/>
    <w:rsid w:val="006C63BA"/>
    <w:rsid w:val="006D243C"/>
    <w:rsid w:val="006E184F"/>
    <w:rsid w:val="006E3EFB"/>
    <w:rsid w:val="00706F7E"/>
    <w:rsid w:val="007074C2"/>
    <w:rsid w:val="00717657"/>
    <w:rsid w:val="00722F3D"/>
    <w:rsid w:val="00727D39"/>
    <w:rsid w:val="00727FF3"/>
    <w:rsid w:val="0078158E"/>
    <w:rsid w:val="007918E3"/>
    <w:rsid w:val="0079696C"/>
    <w:rsid w:val="007A03E7"/>
    <w:rsid w:val="007B2842"/>
    <w:rsid w:val="007C4BDB"/>
    <w:rsid w:val="007D171B"/>
    <w:rsid w:val="007D43A8"/>
    <w:rsid w:val="007D5731"/>
    <w:rsid w:val="007E7E06"/>
    <w:rsid w:val="007F0DAB"/>
    <w:rsid w:val="007F46F3"/>
    <w:rsid w:val="00802B34"/>
    <w:rsid w:val="00816EBB"/>
    <w:rsid w:val="00833CBA"/>
    <w:rsid w:val="0085588B"/>
    <w:rsid w:val="008614C2"/>
    <w:rsid w:val="008748FF"/>
    <w:rsid w:val="00880B43"/>
    <w:rsid w:val="00886E3F"/>
    <w:rsid w:val="00890AC7"/>
    <w:rsid w:val="008A1894"/>
    <w:rsid w:val="008C40F9"/>
    <w:rsid w:val="008D3482"/>
    <w:rsid w:val="008E4AC9"/>
    <w:rsid w:val="008F132C"/>
    <w:rsid w:val="008F4B76"/>
    <w:rsid w:val="00913A1D"/>
    <w:rsid w:val="00922617"/>
    <w:rsid w:val="009317C2"/>
    <w:rsid w:val="00956596"/>
    <w:rsid w:val="0096771B"/>
    <w:rsid w:val="009705FA"/>
    <w:rsid w:val="009725B8"/>
    <w:rsid w:val="009972CA"/>
    <w:rsid w:val="009A05E5"/>
    <w:rsid w:val="009A165C"/>
    <w:rsid w:val="009C74A0"/>
    <w:rsid w:val="009E1DB3"/>
    <w:rsid w:val="009F4938"/>
    <w:rsid w:val="00A07D01"/>
    <w:rsid w:val="00A07E18"/>
    <w:rsid w:val="00A1793F"/>
    <w:rsid w:val="00A34D89"/>
    <w:rsid w:val="00A72F11"/>
    <w:rsid w:val="00A76BEA"/>
    <w:rsid w:val="00A81A52"/>
    <w:rsid w:val="00A94D2D"/>
    <w:rsid w:val="00AA5929"/>
    <w:rsid w:val="00AE1F34"/>
    <w:rsid w:val="00AE723E"/>
    <w:rsid w:val="00AE780C"/>
    <w:rsid w:val="00AF54E7"/>
    <w:rsid w:val="00B21473"/>
    <w:rsid w:val="00B36643"/>
    <w:rsid w:val="00B749D1"/>
    <w:rsid w:val="00B7695B"/>
    <w:rsid w:val="00B82110"/>
    <w:rsid w:val="00B84D19"/>
    <w:rsid w:val="00BD5D12"/>
    <w:rsid w:val="00BE74CE"/>
    <w:rsid w:val="00BF1F46"/>
    <w:rsid w:val="00C041A0"/>
    <w:rsid w:val="00C06FF9"/>
    <w:rsid w:val="00C20DD9"/>
    <w:rsid w:val="00C33EFE"/>
    <w:rsid w:val="00C87E81"/>
    <w:rsid w:val="00C931D8"/>
    <w:rsid w:val="00CB2183"/>
    <w:rsid w:val="00CB485E"/>
    <w:rsid w:val="00CE0F26"/>
    <w:rsid w:val="00CE62B8"/>
    <w:rsid w:val="00D028D6"/>
    <w:rsid w:val="00D13289"/>
    <w:rsid w:val="00D30AF0"/>
    <w:rsid w:val="00D43B91"/>
    <w:rsid w:val="00D44CF2"/>
    <w:rsid w:val="00D81CCD"/>
    <w:rsid w:val="00D84092"/>
    <w:rsid w:val="00DA7756"/>
    <w:rsid w:val="00DB0E7A"/>
    <w:rsid w:val="00DB152C"/>
    <w:rsid w:val="00DC34F7"/>
    <w:rsid w:val="00DE0A54"/>
    <w:rsid w:val="00E13D43"/>
    <w:rsid w:val="00E23770"/>
    <w:rsid w:val="00E24B56"/>
    <w:rsid w:val="00E2530B"/>
    <w:rsid w:val="00E30037"/>
    <w:rsid w:val="00E50D63"/>
    <w:rsid w:val="00E57716"/>
    <w:rsid w:val="00E57F6D"/>
    <w:rsid w:val="00E847DD"/>
    <w:rsid w:val="00E95347"/>
    <w:rsid w:val="00EA7AD8"/>
    <w:rsid w:val="00EC1B2E"/>
    <w:rsid w:val="00EE0CE6"/>
    <w:rsid w:val="00EF1991"/>
    <w:rsid w:val="00F05B2D"/>
    <w:rsid w:val="00F06767"/>
    <w:rsid w:val="00F070B2"/>
    <w:rsid w:val="00F26DD4"/>
    <w:rsid w:val="00F3294D"/>
    <w:rsid w:val="00F420CE"/>
    <w:rsid w:val="00F43A6A"/>
    <w:rsid w:val="00F43C92"/>
    <w:rsid w:val="00F81DA0"/>
    <w:rsid w:val="00F92598"/>
    <w:rsid w:val="00F97E3C"/>
    <w:rsid w:val="00FB73D4"/>
    <w:rsid w:val="00FC0FFF"/>
    <w:rsid w:val="00FE4C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F68A4"/>
  <w14:defaultImageDpi w14:val="32767"/>
  <w15:docId w15:val="{AAE5A264-DD40-43C9-8D03-D5089878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D4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D5"/>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8744A"/>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28744A"/>
    <w:rPr>
      <w:rFonts w:ascii="Lucida Grande" w:hAnsi="Lucida Grande" w:cs="Lucida Grande"/>
      <w:sz w:val="18"/>
      <w:szCs w:val="18"/>
      <w:lang w:val="en-GB" w:eastAsia="en-US"/>
    </w:rPr>
  </w:style>
  <w:style w:type="paragraph" w:styleId="Footer">
    <w:name w:val="footer"/>
    <w:basedOn w:val="Normal"/>
    <w:link w:val="FooterChar"/>
    <w:uiPriority w:val="99"/>
    <w:unhideWhenUsed/>
    <w:rsid w:val="0028744A"/>
    <w:pPr>
      <w:tabs>
        <w:tab w:val="center" w:pos="4513"/>
        <w:tab w:val="right" w:pos="9026"/>
      </w:tabs>
    </w:pPr>
  </w:style>
  <w:style w:type="character" w:customStyle="1" w:styleId="FooterChar">
    <w:name w:val="Footer Char"/>
    <w:basedOn w:val="DefaultParagraphFont"/>
    <w:link w:val="Footer"/>
    <w:uiPriority w:val="99"/>
    <w:rsid w:val="0028744A"/>
  </w:style>
  <w:style w:type="character" w:styleId="PageNumber">
    <w:name w:val="page number"/>
    <w:basedOn w:val="DefaultParagraphFont"/>
    <w:uiPriority w:val="99"/>
    <w:semiHidden/>
    <w:unhideWhenUsed/>
    <w:rsid w:val="0028744A"/>
  </w:style>
  <w:style w:type="character" w:styleId="CommentReference">
    <w:name w:val="annotation reference"/>
    <w:basedOn w:val="DefaultParagraphFont"/>
    <w:uiPriority w:val="99"/>
    <w:semiHidden/>
    <w:unhideWhenUsed/>
    <w:rsid w:val="00183EB4"/>
    <w:rPr>
      <w:sz w:val="16"/>
      <w:szCs w:val="16"/>
    </w:rPr>
  </w:style>
  <w:style w:type="paragraph" w:styleId="CommentText">
    <w:name w:val="annotation text"/>
    <w:basedOn w:val="Normal"/>
    <w:link w:val="CommentTextChar"/>
    <w:uiPriority w:val="99"/>
    <w:unhideWhenUsed/>
    <w:rsid w:val="00183EB4"/>
    <w:rPr>
      <w:sz w:val="20"/>
      <w:szCs w:val="20"/>
    </w:rPr>
  </w:style>
  <w:style w:type="character" w:customStyle="1" w:styleId="CommentTextChar">
    <w:name w:val="Comment Text Char"/>
    <w:basedOn w:val="DefaultParagraphFont"/>
    <w:link w:val="CommentText"/>
    <w:uiPriority w:val="99"/>
    <w:rsid w:val="00183EB4"/>
    <w:rPr>
      <w:sz w:val="20"/>
      <w:szCs w:val="20"/>
    </w:rPr>
  </w:style>
  <w:style w:type="paragraph" w:styleId="CommentSubject">
    <w:name w:val="annotation subject"/>
    <w:basedOn w:val="CommentText"/>
    <w:next w:val="CommentText"/>
    <w:link w:val="CommentSubjectChar"/>
    <w:uiPriority w:val="99"/>
    <w:semiHidden/>
    <w:unhideWhenUsed/>
    <w:rsid w:val="00183EB4"/>
    <w:rPr>
      <w:b/>
      <w:bCs/>
    </w:rPr>
  </w:style>
  <w:style w:type="character" w:customStyle="1" w:styleId="CommentSubjectChar">
    <w:name w:val="Comment Subject Char"/>
    <w:basedOn w:val="CommentTextChar"/>
    <w:link w:val="CommentSubject"/>
    <w:uiPriority w:val="99"/>
    <w:semiHidden/>
    <w:rsid w:val="00183EB4"/>
    <w:rPr>
      <w:b/>
      <w:bCs/>
      <w:sz w:val="20"/>
      <w:szCs w:val="20"/>
    </w:rPr>
  </w:style>
  <w:style w:type="paragraph" w:styleId="Header">
    <w:name w:val="header"/>
    <w:basedOn w:val="Normal"/>
    <w:link w:val="HeaderChar"/>
    <w:uiPriority w:val="99"/>
    <w:unhideWhenUsed/>
    <w:rsid w:val="009A165C"/>
    <w:pPr>
      <w:tabs>
        <w:tab w:val="center" w:pos="4680"/>
        <w:tab w:val="right" w:pos="9360"/>
      </w:tabs>
    </w:pPr>
  </w:style>
  <w:style w:type="character" w:customStyle="1" w:styleId="HeaderChar">
    <w:name w:val="Header Char"/>
    <w:basedOn w:val="DefaultParagraphFont"/>
    <w:link w:val="Header"/>
    <w:uiPriority w:val="99"/>
    <w:rsid w:val="009A165C"/>
  </w:style>
  <w:style w:type="character" w:styleId="Hyperlink">
    <w:name w:val="Hyperlink"/>
    <w:basedOn w:val="DefaultParagraphFont"/>
    <w:uiPriority w:val="99"/>
    <w:unhideWhenUsed/>
    <w:rsid w:val="0003011D"/>
    <w:rPr>
      <w:color w:val="0563C1" w:themeColor="hyperlink"/>
      <w:u w:val="single"/>
    </w:rPr>
  </w:style>
  <w:style w:type="character" w:customStyle="1" w:styleId="Heading1Char">
    <w:name w:val="Heading 1 Char"/>
    <w:basedOn w:val="DefaultParagraphFont"/>
    <w:link w:val="Heading1"/>
    <w:uiPriority w:val="9"/>
    <w:rsid w:val="00E13D43"/>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F9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76F00"/>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semiHidden/>
    <w:rsid w:val="00576F00"/>
    <w:rPr>
      <w:rFonts w:ascii="Calibri" w:eastAsiaTheme="minorHAnsi" w:hAnsi="Calibri"/>
      <w:sz w:val="22"/>
      <w:szCs w:val="21"/>
      <w:lang w:eastAsia="en-US"/>
    </w:rPr>
  </w:style>
  <w:style w:type="paragraph" w:styleId="Revision">
    <w:name w:val="Revision"/>
    <w:hidden/>
    <w:uiPriority w:val="99"/>
    <w:semiHidden/>
    <w:rsid w:val="000B6354"/>
  </w:style>
  <w:style w:type="paragraph" w:styleId="BodyText">
    <w:name w:val="Body Text"/>
    <w:basedOn w:val="Normal"/>
    <w:link w:val="BodyTextChar"/>
    <w:uiPriority w:val="99"/>
    <w:semiHidden/>
    <w:unhideWhenUsed/>
    <w:rsid w:val="00F97E3C"/>
    <w:pPr>
      <w:spacing w:after="120"/>
    </w:pPr>
  </w:style>
  <w:style w:type="character" w:customStyle="1" w:styleId="BodyTextChar">
    <w:name w:val="Body Text Char"/>
    <w:basedOn w:val="DefaultParagraphFont"/>
    <w:link w:val="BodyText"/>
    <w:uiPriority w:val="99"/>
    <w:semiHidden/>
    <w:rsid w:val="00F9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4470">
      <w:bodyDiv w:val="1"/>
      <w:marLeft w:val="0"/>
      <w:marRight w:val="0"/>
      <w:marTop w:val="0"/>
      <w:marBottom w:val="0"/>
      <w:divBdr>
        <w:top w:val="none" w:sz="0" w:space="0" w:color="auto"/>
        <w:left w:val="none" w:sz="0" w:space="0" w:color="auto"/>
        <w:bottom w:val="none" w:sz="0" w:space="0" w:color="auto"/>
        <w:right w:val="none" w:sz="0" w:space="0" w:color="auto"/>
      </w:divBdr>
    </w:div>
    <w:div w:id="481896242">
      <w:bodyDiv w:val="1"/>
      <w:marLeft w:val="0"/>
      <w:marRight w:val="0"/>
      <w:marTop w:val="0"/>
      <w:marBottom w:val="0"/>
      <w:divBdr>
        <w:top w:val="none" w:sz="0" w:space="0" w:color="auto"/>
        <w:left w:val="none" w:sz="0" w:space="0" w:color="auto"/>
        <w:bottom w:val="none" w:sz="0" w:space="0" w:color="auto"/>
        <w:right w:val="none" w:sz="0" w:space="0" w:color="auto"/>
      </w:divBdr>
    </w:div>
    <w:div w:id="830869449">
      <w:bodyDiv w:val="1"/>
      <w:marLeft w:val="0"/>
      <w:marRight w:val="0"/>
      <w:marTop w:val="0"/>
      <w:marBottom w:val="0"/>
      <w:divBdr>
        <w:top w:val="none" w:sz="0" w:space="0" w:color="auto"/>
        <w:left w:val="none" w:sz="0" w:space="0" w:color="auto"/>
        <w:bottom w:val="none" w:sz="0" w:space="0" w:color="auto"/>
        <w:right w:val="none" w:sz="0" w:space="0" w:color="auto"/>
      </w:divBdr>
    </w:div>
    <w:div w:id="1194611959">
      <w:bodyDiv w:val="1"/>
      <w:marLeft w:val="0"/>
      <w:marRight w:val="0"/>
      <w:marTop w:val="0"/>
      <w:marBottom w:val="0"/>
      <w:divBdr>
        <w:top w:val="none" w:sz="0" w:space="0" w:color="auto"/>
        <w:left w:val="none" w:sz="0" w:space="0" w:color="auto"/>
        <w:bottom w:val="none" w:sz="0" w:space="0" w:color="auto"/>
        <w:right w:val="none" w:sz="0" w:space="0" w:color="auto"/>
      </w:divBdr>
    </w:div>
    <w:div w:id="1818034617">
      <w:bodyDiv w:val="1"/>
      <w:marLeft w:val="0"/>
      <w:marRight w:val="0"/>
      <w:marTop w:val="0"/>
      <w:marBottom w:val="0"/>
      <w:divBdr>
        <w:top w:val="none" w:sz="0" w:space="0" w:color="auto"/>
        <w:left w:val="none" w:sz="0" w:space="0" w:color="auto"/>
        <w:bottom w:val="none" w:sz="0" w:space="0" w:color="auto"/>
        <w:right w:val="none" w:sz="0" w:space="0" w:color="auto"/>
      </w:divBdr>
    </w:div>
    <w:div w:id="1968966184">
      <w:bodyDiv w:val="1"/>
      <w:marLeft w:val="0"/>
      <w:marRight w:val="0"/>
      <w:marTop w:val="0"/>
      <w:marBottom w:val="0"/>
      <w:divBdr>
        <w:top w:val="none" w:sz="0" w:space="0" w:color="auto"/>
        <w:left w:val="none" w:sz="0" w:space="0" w:color="auto"/>
        <w:bottom w:val="none" w:sz="0" w:space="0" w:color="auto"/>
        <w:right w:val="none" w:sz="0" w:space="0" w:color="auto"/>
      </w:divBdr>
    </w:div>
    <w:div w:id="2001812923">
      <w:bodyDiv w:val="1"/>
      <w:marLeft w:val="0"/>
      <w:marRight w:val="0"/>
      <w:marTop w:val="0"/>
      <w:marBottom w:val="0"/>
      <w:divBdr>
        <w:top w:val="none" w:sz="0" w:space="0" w:color="auto"/>
        <w:left w:val="none" w:sz="0" w:space="0" w:color="auto"/>
        <w:bottom w:val="none" w:sz="0" w:space="0" w:color="auto"/>
        <w:right w:val="none" w:sz="0" w:space="0" w:color="auto"/>
      </w:divBdr>
    </w:div>
    <w:div w:id="205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library.com/about/central-landing-pag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www.who.int/ictrp/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FDAC-C0D5-49FC-AFC5-D62A77C1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shorley park</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Singletary</dc:creator>
  <cp:lastModifiedBy>laurie morrison</cp:lastModifiedBy>
  <cp:revision>3</cp:revision>
  <cp:lastPrinted>2019-01-27T21:45:00Z</cp:lastPrinted>
  <dcterms:created xsi:type="dcterms:W3CDTF">2022-02-14T21:45:00Z</dcterms:created>
  <dcterms:modified xsi:type="dcterms:W3CDTF">2022-02-19T23:22:00Z</dcterms:modified>
</cp:coreProperties>
</file>